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6185" w14:textId="77777777"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p w14:paraId="40BA296C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8E50EF">
        <w:rPr>
          <w:rFonts w:eastAsia="Arial"/>
          <w:b/>
          <w:bCs w:val="0"/>
          <w:sz w:val="36"/>
          <w:szCs w:val="36"/>
          <w:lang w:eastAsia="ja-JP"/>
        </w:rPr>
        <w:t>HAWAIʻI COMMUNITY COLLEGE</w:t>
      </w:r>
    </w:p>
    <w:p w14:paraId="40D3E29C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8E50EF">
        <w:rPr>
          <w:rFonts w:eastAsia="Arial"/>
          <w:b/>
          <w:bCs w:val="0"/>
          <w:sz w:val="36"/>
          <w:szCs w:val="36"/>
          <w:lang w:eastAsia="ja-JP"/>
        </w:rPr>
        <w:t xml:space="preserve">ANNUAL </w:t>
      </w:r>
      <w:r w:rsidR="008334FC">
        <w:rPr>
          <w:rFonts w:eastAsia="Arial"/>
          <w:b/>
          <w:bCs w:val="0"/>
          <w:sz w:val="36"/>
          <w:szCs w:val="36"/>
          <w:lang w:eastAsia="ja-JP"/>
        </w:rPr>
        <w:t xml:space="preserve">UNIT </w:t>
      </w:r>
      <w:r w:rsidRPr="008E50EF">
        <w:rPr>
          <w:rFonts w:eastAsia="Arial"/>
          <w:b/>
          <w:bCs w:val="0"/>
          <w:sz w:val="36"/>
          <w:szCs w:val="36"/>
          <w:lang w:eastAsia="ja-JP"/>
        </w:rPr>
        <w:t xml:space="preserve">REVIEW </w:t>
      </w:r>
      <w:r w:rsidR="008334FC">
        <w:rPr>
          <w:rFonts w:eastAsia="Arial"/>
          <w:b/>
          <w:bCs w:val="0"/>
          <w:sz w:val="36"/>
          <w:szCs w:val="36"/>
          <w:lang w:eastAsia="ja-JP"/>
        </w:rPr>
        <w:t>(AU</w:t>
      </w:r>
      <w:r w:rsidRPr="008E50EF">
        <w:rPr>
          <w:rFonts w:eastAsia="Arial"/>
          <w:b/>
          <w:bCs w:val="0"/>
          <w:sz w:val="36"/>
          <w:szCs w:val="36"/>
          <w:lang w:eastAsia="ja-JP"/>
        </w:rPr>
        <w:t>R)</w:t>
      </w:r>
    </w:p>
    <w:p w14:paraId="1BA9545D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4A163785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515CCAF2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 xml:space="preserve">[insert </w:t>
      </w:r>
      <w:r w:rsidR="008334FC">
        <w:rPr>
          <w:rFonts w:eastAsia="Arial"/>
          <w:b/>
          <w:bCs w:val="0"/>
          <w:lang w:eastAsia="ja-JP"/>
        </w:rPr>
        <w:t>Unit</w:t>
      </w:r>
      <w:r w:rsidRPr="008E50EF">
        <w:rPr>
          <w:rFonts w:eastAsia="Arial"/>
          <w:b/>
          <w:bCs w:val="0"/>
          <w:lang w:eastAsia="ja-JP"/>
        </w:rPr>
        <w:t xml:space="preserve"> name here]</w:t>
      </w:r>
    </w:p>
    <w:p w14:paraId="6FE299C0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633153E8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766CE08B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49EF189A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Date __________________________</w:t>
      </w:r>
    </w:p>
    <w:p w14:paraId="748F9932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43F4F76B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27C49F36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3D1C9E34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Review Period</w:t>
      </w:r>
    </w:p>
    <w:p w14:paraId="0DEE0497" w14:textId="2E7B0175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July 1, 201</w:t>
      </w:r>
      <w:r w:rsidR="00F21F06">
        <w:rPr>
          <w:rFonts w:eastAsia="Arial"/>
          <w:b/>
          <w:bCs w:val="0"/>
          <w:lang w:eastAsia="ja-JP"/>
        </w:rPr>
        <w:t>7</w:t>
      </w:r>
      <w:r w:rsidRPr="008E50EF">
        <w:rPr>
          <w:rFonts w:eastAsia="Arial"/>
          <w:b/>
          <w:bCs w:val="0"/>
          <w:lang w:eastAsia="ja-JP"/>
        </w:rPr>
        <w:t xml:space="preserve"> to June 30, 201</w:t>
      </w:r>
      <w:r w:rsidR="00F21F06">
        <w:rPr>
          <w:rFonts w:eastAsia="Arial"/>
          <w:b/>
          <w:bCs w:val="0"/>
          <w:lang w:eastAsia="ja-JP"/>
        </w:rPr>
        <w:t>8</w:t>
      </w:r>
    </w:p>
    <w:p w14:paraId="7F32C435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599E1DAA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21E4D8B4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14:paraId="635A31FA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Cs w:val="0"/>
          <w:lang w:eastAsia="ja-JP"/>
        </w:rPr>
        <w:t xml:space="preserve">Initiator: [insert </w:t>
      </w:r>
      <w:r w:rsidR="008334FC">
        <w:rPr>
          <w:rFonts w:eastAsia="Arial"/>
          <w:bCs w:val="0"/>
          <w:lang w:eastAsia="ja-JP"/>
        </w:rPr>
        <w:t xml:space="preserve">Vice Chancellor’s or Director’s </w:t>
      </w:r>
      <w:r w:rsidRPr="008E50EF">
        <w:rPr>
          <w:rFonts w:eastAsia="Arial"/>
          <w:bCs w:val="0"/>
          <w:lang w:eastAsia="ja-JP"/>
        </w:rPr>
        <w:t>Name here]</w:t>
      </w:r>
    </w:p>
    <w:p w14:paraId="163C33B1" w14:textId="77777777"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Cs w:val="0"/>
          <w:lang w:eastAsia="ja-JP"/>
        </w:rPr>
        <w:t>Writer(s): [insert Writer(s) Name(s) here]</w:t>
      </w:r>
    </w:p>
    <w:p w14:paraId="1E97C80C" w14:textId="77777777"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14:paraId="3FE2376C" w14:textId="77777777"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14:paraId="6474F383" w14:textId="77777777"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14:paraId="501A5CF4" w14:textId="7BCEBF5C" w:rsidR="008E50EF" w:rsidRDefault="008334FC" w:rsidP="008E50EF">
      <w:pPr>
        <w:spacing w:after="0" w:line="276" w:lineRule="auto"/>
        <w:rPr>
          <w:rFonts w:eastAsia="Calibri"/>
          <w:b/>
          <w:i/>
        </w:rPr>
      </w:pPr>
      <w:bookmarkStart w:id="0" w:name="_Hlk496505168"/>
      <w:r>
        <w:rPr>
          <w:rFonts w:eastAsia="Calibri"/>
          <w:b/>
          <w:i/>
        </w:rPr>
        <w:t>Program</w:t>
      </w:r>
      <w:r w:rsidR="008E50EF" w:rsidRPr="008E50EF">
        <w:rPr>
          <w:rFonts w:eastAsia="Calibri"/>
          <w:b/>
          <w:i/>
        </w:rPr>
        <w:t xml:space="preserve">/Unit </w:t>
      </w:r>
      <w:bookmarkEnd w:id="0"/>
      <w:r w:rsidR="008E50EF" w:rsidRPr="008E50EF">
        <w:rPr>
          <w:rFonts w:eastAsia="Calibri"/>
          <w:b/>
          <w:i/>
        </w:rPr>
        <w:t xml:space="preserve">Review at Hawaiʻi Community College is a shared governance responsibility related to strategic planning and quality assurance.  Annual and 3-year Comprehensive Reviews are important planning tools for the College’s budget process.  This ongoing systematic </w:t>
      </w:r>
      <w:r>
        <w:rPr>
          <w:rFonts w:eastAsia="Calibri"/>
          <w:b/>
          <w:i/>
        </w:rPr>
        <w:t xml:space="preserve">evaluation and </w:t>
      </w:r>
      <w:r w:rsidR="008E50EF" w:rsidRPr="008E50EF">
        <w:rPr>
          <w:rFonts w:eastAsia="Calibri"/>
          <w:b/>
          <w:i/>
        </w:rPr>
        <w:t xml:space="preserve">assessment process supports achievement of </w:t>
      </w:r>
      <w:r>
        <w:rPr>
          <w:rFonts w:eastAsia="Calibri"/>
          <w:b/>
          <w:i/>
        </w:rPr>
        <w:t>Program</w:t>
      </w:r>
      <w:r w:rsidRPr="008E50EF">
        <w:rPr>
          <w:rFonts w:eastAsia="Calibri"/>
          <w:b/>
          <w:i/>
        </w:rPr>
        <w:t xml:space="preserve">/Unit </w:t>
      </w:r>
      <w:r w:rsidR="008E50EF" w:rsidRPr="008E50EF">
        <w:rPr>
          <w:rFonts w:eastAsia="Calibri"/>
          <w:b/>
          <w:i/>
        </w:rPr>
        <w:t xml:space="preserve">and Institutional Outcomes.  Evaluated through a college-wide procedure, all completed </w:t>
      </w:r>
      <w:r>
        <w:rPr>
          <w:rFonts w:eastAsia="Calibri"/>
          <w:b/>
          <w:i/>
        </w:rPr>
        <w:t>Program</w:t>
      </w:r>
      <w:r w:rsidRPr="008E50EF">
        <w:rPr>
          <w:rFonts w:eastAsia="Calibri"/>
          <w:b/>
          <w:i/>
        </w:rPr>
        <w:t xml:space="preserve">/Unit </w:t>
      </w:r>
      <w:r w:rsidR="008E50EF" w:rsidRPr="008E50EF">
        <w:rPr>
          <w:rFonts w:eastAsia="Calibri"/>
          <w:b/>
          <w:i/>
        </w:rPr>
        <w:t xml:space="preserve">Reviews are available to the College and community at large to enhance communication and public accountability.  Please see </w:t>
      </w:r>
      <w:hyperlink r:id="rId7" w:history="1">
        <w:r w:rsidRPr="00651249">
          <w:rPr>
            <w:rStyle w:val="Hyperlink"/>
            <w:rFonts w:eastAsia="Calibri"/>
          </w:rPr>
          <w:t>http://hawaii.hawaii.edu/files/program-unit-review/</w:t>
        </w:r>
      </w:hyperlink>
    </w:p>
    <w:p w14:paraId="1E6CEB2A" w14:textId="77777777" w:rsidR="008334FC" w:rsidRPr="008E50EF" w:rsidRDefault="008334FC" w:rsidP="008E50EF">
      <w:pPr>
        <w:spacing w:after="0" w:line="276" w:lineRule="auto"/>
        <w:rPr>
          <w:rFonts w:eastAsia="Calibri"/>
          <w:color w:val="0563C1"/>
          <w:u w:val="single"/>
        </w:rPr>
      </w:pPr>
    </w:p>
    <w:p w14:paraId="53865AA9" w14:textId="77777777" w:rsidR="008E50EF" w:rsidRPr="008E50EF" w:rsidRDefault="008E50EF" w:rsidP="008E50EF">
      <w:pPr>
        <w:spacing w:after="0" w:line="276" w:lineRule="auto"/>
        <w:contextualSpacing/>
        <w:rPr>
          <w:rFonts w:eastAsia="Calibri"/>
        </w:rPr>
      </w:pPr>
      <w:r w:rsidRPr="008E50EF">
        <w:rPr>
          <w:rFonts w:eastAsia="Calibri"/>
          <w:b/>
          <w:i/>
        </w:rPr>
        <w:t>Please remember that this review should be written in a professional manner. Mahalo.</w:t>
      </w:r>
    </w:p>
    <w:p w14:paraId="6450EC45" w14:textId="77777777" w:rsidR="008E50EF" w:rsidRPr="008E50EF" w:rsidRDefault="008E50EF" w:rsidP="008E50EF">
      <w:pPr>
        <w:spacing w:after="0" w:line="276" w:lineRule="auto"/>
        <w:rPr>
          <w:rFonts w:eastAsia="Calibri"/>
          <w:color w:val="222222"/>
        </w:rPr>
      </w:pPr>
      <w:r w:rsidRPr="008E50EF">
        <w:rPr>
          <w:rFonts w:eastAsia="Calibri"/>
          <w:b/>
          <w:color w:val="222222"/>
        </w:rPr>
        <w:br w:type="page"/>
      </w:r>
      <w:bookmarkStart w:id="1" w:name="p2"/>
    </w:p>
    <w:p w14:paraId="0F84FBF8" w14:textId="77777777" w:rsidR="008E50EF" w:rsidRPr="008E50EF" w:rsidRDefault="008E50EF" w:rsidP="008E50EF">
      <w:pPr>
        <w:spacing w:beforeAutospacing="1" w:after="0" w:afterAutospacing="1" w:line="276" w:lineRule="auto"/>
        <w:rPr>
          <w:rFonts w:eastAsia="Calibri"/>
          <w:b/>
          <w:sz w:val="28"/>
          <w:szCs w:val="28"/>
        </w:rPr>
      </w:pPr>
      <w:r w:rsidRPr="008E50EF">
        <w:rPr>
          <w:rFonts w:eastAsia="Calibri"/>
          <w:b/>
          <w:sz w:val="28"/>
          <w:szCs w:val="28"/>
        </w:rPr>
        <w:lastRenderedPageBreak/>
        <w:t xml:space="preserve">PART 1: </w:t>
      </w:r>
      <w:r w:rsidR="008334FC">
        <w:rPr>
          <w:rFonts w:eastAsia="Calibri"/>
          <w:b/>
          <w:sz w:val="28"/>
          <w:szCs w:val="28"/>
        </w:rPr>
        <w:t>UNIT</w:t>
      </w:r>
      <w:r w:rsidRPr="008E50EF">
        <w:rPr>
          <w:rFonts w:eastAsia="Calibri"/>
          <w:b/>
          <w:sz w:val="28"/>
          <w:szCs w:val="28"/>
        </w:rPr>
        <w:t xml:space="preserve"> DATA AND ACTIVITIES</w:t>
      </w:r>
    </w:p>
    <w:p w14:paraId="7BC317F5" w14:textId="15B68232" w:rsidR="008E50EF" w:rsidRPr="008E50EF" w:rsidRDefault="008334FC" w:rsidP="008E50EF">
      <w:pPr>
        <w:spacing w:before="100" w:beforeAutospacing="1" w:after="100" w:afterAutospacing="1" w:line="276" w:lineRule="auto"/>
        <w:contextualSpacing/>
        <w:rPr>
          <w:rFonts w:eastAsia="Calibri"/>
        </w:rPr>
      </w:pPr>
      <w:r>
        <w:rPr>
          <w:rFonts w:eastAsia="Calibri"/>
          <w:b/>
        </w:rPr>
        <w:t>Unit</w:t>
      </w:r>
      <w:r w:rsidR="008E50EF" w:rsidRPr="008E50EF">
        <w:rPr>
          <w:rFonts w:eastAsia="Calibri"/>
          <w:b/>
        </w:rPr>
        <w:t xml:space="preserve"> Description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8"/>
        <w:gridCol w:w="6672"/>
      </w:tblGrid>
      <w:tr w:rsidR="008E50EF" w:rsidRPr="008E50EF" w14:paraId="68AA4231" w14:textId="77777777" w:rsidTr="00F21F06">
        <w:tc>
          <w:tcPr>
            <w:tcW w:w="1466" w:type="pct"/>
          </w:tcPr>
          <w:p w14:paraId="067AFB0F" w14:textId="77777777" w:rsidR="008334FC" w:rsidRDefault="008E50EF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t>Provide the short description as listed in the current catalog.</w:t>
            </w:r>
            <w:r w:rsidR="008334FC">
              <w:t xml:space="preserve"> </w:t>
            </w:r>
          </w:p>
          <w:p w14:paraId="36FE150A" w14:textId="77777777" w:rsidR="008E50EF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  <w:r>
              <w:t xml:space="preserve">If no catalog description is </w:t>
            </w:r>
            <w:r w:rsidR="00CE5F24">
              <w:t>available, please</w:t>
            </w:r>
            <w:r>
              <w:t xml:space="preserve"> provide a short statement of the unit’s services, operations, functions and clients served. </w:t>
            </w:r>
          </w:p>
        </w:tc>
        <w:tc>
          <w:tcPr>
            <w:tcW w:w="3534" w:type="pct"/>
          </w:tcPr>
          <w:p w14:paraId="4C79E903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7BED03C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EB62A5A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D83A8B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7EEC758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5064CDD3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638EA26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07B8D1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EE1A584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197AF3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328B68E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BF0319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14:paraId="66BA4CAE" w14:textId="77777777" w:rsidR="008E50EF" w:rsidRPr="008E50EF" w:rsidRDefault="008E50EF" w:rsidP="008E50EF">
      <w:pPr>
        <w:spacing w:after="0" w:line="276" w:lineRule="auto"/>
        <w:rPr>
          <w:rFonts w:eastAsia="Calibri"/>
        </w:rPr>
      </w:pPr>
    </w:p>
    <w:p w14:paraId="141CAB38" w14:textId="77777777" w:rsidR="008E50EF" w:rsidRPr="008E50EF" w:rsidRDefault="008E50EF" w:rsidP="008E50EF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bookmarkStart w:id="2" w:name="_Hlk494547874"/>
      <w:r w:rsidRPr="008E50EF">
        <w:rPr>
          <w:rFonts w:eastAsia="Arial"/>
          <w:b/>
          <w:bCs w:val="0"/>
          <w:lang w:eastAsia="ja-JP"/>
        </w:rPr>
        <w:t xml:space="preserve">Comprehensive Review information </w:t>
      </w:r>
      <w:r w:rsidRPr="008E50EF">
        <w:rPr>
          <w:rFonts w:eastAsia="Calibri"/>
        </w:rPr>
        <w:t>(required by UH System)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0"/>
        <w:gridCol w:w="6710"/>
      </w:tblGrid>
      <w:tr w:rsidR="008E50EF" w:rsidRPr="008E50EF" w14:paraId="7773ED50" w14:textId="77777777" w:rsidTr="00F21F06">
        <w:tc>
          <w:tcPr>
            <w:tcW w:w="5000" w:type="pct"/>
            <w:gridSpan w:val="2"/>
          </w:tcPr>
          <w:p w14:paraId="2AE14E6C" w14:textId="77777777" w:rsidR="008E50EF" w:rsidRDefault="008E50EF" w:rsidP="008E50EF">
            <w:pPr>
              <w:shd w:val="clear" w:color="auto" w:fill="FFFFFF"/>
              <w:spacing w:line="276" w:lineRule="auto"/>
              <w:rPr>
                <w:rFonts w:eastAsia="Times New Roman"/>
                <w:bCs w:val="0"/>
              </w:rPr>
            </w:pPr>
            <w:r w:rsidRPr="008E50EF">
              <w:rPr>
                <w:rFonts w:eastAsia="Times New Roman"/>
                <w:bCs w:val="0"/>
              </w:rPr>
              <w:t xml:space="preserve">Provide the year and URL for the location of this </w:t>
            </w:r>
            <w:r w:rsidR="008334FC">
              <w:rPr>
                <w:rFonts w:eastAsia="Times New Roman"/>
                <w:bCs w:val="0"/>
              </w:rPr>
              <w:t>Unit</w:t>
            </w:r>
            <w:r w:rsidRPr="008E50EF">
              <w:rPr>
                <w:rFonts w:eastAsia="Times New Roman"/>
                <w:bCs w:val="0"/>
              </w:rPr>
              <w:t xml:space="preserve">’s last Comprehensive Review on the HawCC </w:t>
            </w:r>
            <w:r w:rsidR="008334FC">
              <w:rPr>
                <w:rFonts w:eastAsia="Times New Roman"/>
                <w:bCs w:val="0"/>
              </w:rPr>
              <w:t xml:space="preserve">Program/Unit Review </w:t>
            </w:r>
            <w:r w:rsidRPr="008E50EF">
              <w:rPr>
                <w:rFonts w:eastAsia="Times New Roman"/>
                <w:bCs w:val="0"/>
              </w:rPr>
              <w:t xml:space="preserve">website: </w:t>
            </w:r>
            <w:hyperlink r:id="rId8" w:history="1">
              <w:r w:rsidR="008334FC" w:rsidRPr="00651249">
                <w:rPr>
                  <w:rStyle w:val="Hyperlink"/>
                  <w:rFonts w:eastAsia="Times New Roman"/>
                </w:rPr>
                <w:t>http://hawaii.hawaii.edu/files/program-unit-review/</w:t>
              </w:r>
            </w:hyperlink>
          </w:p>
          <w:p w14:paraId="208A5F3A" w14:textId="77777777" w:rsidR="008334FC" w:rsidRPr="008E50EF" w:rsidRDefault="008334FC" w:rsidP="008E50EF">
            <w:pPr>
              <w:shd w:val="clear" w:color="auto" w:fill="FFFFFF"/>
              <w:spacing w:line="276" w:lineRule="auto"/>
              <w:rPr>
                <w:rFonts w:eastAsia="Times New Roman"/>
                <w:bCs w:val="0"/>
              </w:rPr>
            </w:pPr>
          </w:p>
        </w:tc>
      </w:tr>
      <w:tr w:rsidR="008E50EF" w:rsidRPr="008E50EF" w14:paraId="1EB120D2" w14:textId="77777777" w:rsidTr="00F21F06">
        <w:tc>
          <w:tcPr>
            <w:tcW w:w="1446" w:type="pct"/>
          </w:tcPr>
          <w:p w14:paraId="35640D93" w14:textId="77777777" w:rsidR="008E50EF" w:rsidRPr="008E50EF" w:rsidRDefault="008E50EF" w:rsidP="008E50EF">
            <w:pPr>
              <w:spacing w:line="276" w:lineRule="auto"/>
            </w:pPr>
            <w:r w:rsidRPr="008E50EF">
              <w:t>Year</w:t>
            </w:r>
          </w:p>
        </w:tc>
        <w:tc>
          <w:tcPr>
            <w:tcW w:w="3554" w:type="pct"/>
          </w:tcPr>
          <w:p w14:paraId="5A698F73" w14:textId="77777777" w:rsidR="008E50EF" w:rsidRPr="008E50EF" w:rsidRDefault="008E50EF" w:rsidP="008E50EF">
            <w:pPr>
              <w:spacing w:line="276" w:lineRule="auto"/>
            </w:pPr>
          </w:p>
        </w:tc>
      </w:tr>
      <w:tr w:rsidR="008E50EF" w:rsidRPr="008E50EF" w14:paraId="69E1082D" w14:textId="77777777" w:rsidTr="00F21F06">
        <w:tc>
          <w:tcPr>
            <w:tcW w:w="1446" w:type="pct"/>
          </w:tcPr>
          <w:p w14:paraId="0C44DD4D" w14:textId="77777777" w:rsidR="008E50EF" w:rsidRPr="008E50EF" w:rsidRDefault="008E50EF" w:rsidP="008E50EF">
            <w:pPr>
              <w:spacing w:line="276" w:lineRule="auto"/>
            </w:pPr>
            <w:r w:rsidRPr="008E50EF">
              <w:t>URL</w:t>
            </w:r>
          </w:p>
        </w:tc>
        <w:tc>
          <w:tcPr>
            <w:tcW w:w="3554" w:type="pct"/>
          </w:tcPr>
          <w:p w14:paraId="48EA919D" w14:textId="77777777" w:rsidR="008E50EF" w:rsidRPr="008E50EF" w:rsidRDefault="008E50EF" w:rsidP="008E50EF">
            <w:pPr>
              <w:spacing w:line="276" w:lineRule="auto"/>
            </w:pPr>
          </w:p>
        </w:tc>
      </w:tr>
      <w:tr w:rsidR="008E50EF" w:rsidRPr="008E50EF" w14:paraId="08EF9FF9" w14:textId="77777777" w:rsidTr="00F21F06">
        <w:tc>
          <w:tcPr>
            <w:tcW w:w="1446" w:type="pct"/>
          </w:tcPr>
          <w:p w14:paraId="7903A5DF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  <w:r w:rsidRPr="008E50EF">
              <w:rPr>
                <w:rFonts w:eastAsia="Trebuchet MS"/>
                <w:lang w:eastAsia="ja-JP"/>
              </w:rPr>
              <w:t xml:space="preserve">Provide a short summary of the CERC’s evaluation and recommendations from the </w:t>
            </w:r>
            <w:r w:rsidR="00A44819">
              <w:rPr>
                <w:rFonts w:eastAsia="Trebuchet MS"/>
                <w:lang w:eastAsia="ja-JP"/>
              </w:rPr>
              <w:t>u</w:t>
            </w:r>
            <w:r w:rsidR="008334FC">
              <w:rPr>
                <w:rFonts w:eastAsia="Trebuchet MS"/>
                <w:lang w:eastAsia="ja-JP"/>
              </w:rPr>
              <w:t>nit</w:t>
            </w:r>
            <w:r w:rsidRPr="008E50EF">
              <w:rPr>
                <w:rFonts w:eastAsia="Trebuchet MS"/>
                <w:lang w:eastAsia="ja-JP"/>
              </w:rPr>
              <w:t>’s last Comprehensive Review.</w:t>
            </w:r>
          </w:p>
          <w:p w14:paraId="1BFF6210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2F61B1A4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Trebuchet MS"/>
                <w:lang w:eastAsia="ja-JP"/>
              </w:rPr>
              <w:t xml:space="preserve">Discuss any significant changes to the </w:t>
            </w:r>
            <w:r w:rsidR="00A44819">
              <w:rPr>
                <w:rFonts w:eastAsia="Trebuchet MS"/>
                <w:lang w:eastAsia="ja-JP"/>
              </w:rPr>
              <w:t>u</w:t>
            </w:r>
            <w:r w:rsidR="008334FC">
              <w:rPr>
                <w:rFonts w:eastAsia="Trebuchet MS"/>
                <w:lang w:eastAsia="ja-JP"/>
              </w:rPr>
              <w:t>nit</w:t>
            </w:r>
            <w:r w:rsidRPr="008E50EF">
              <w:rPr>
                <w:rFonts w:eastAsia="Trebuchet MS"/>
                <w:lang w:eastAsia="ja-JP"/>
              </w:rPr>
              <w:t xml:space="preserve"> that were aligned with those recommendations but are not discussed elsewhere in this report.</w:t>
            </w:r>
          </w:p>
        </w:tc>
        <w:tc>
          <w:tcPr>
            <w:tcW w:w="3554" w:type="pct"/>
          </w:tcPr>
          <w:p w14:paraId="51E8B266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6710DA61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0C96A797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0AA7F1FF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67FB8892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37B32713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6EEEDC2A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5C813669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64113D6C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046E4BED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166387F6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03639913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1EF423EE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51E06F51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2A1B5164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750E306F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14:paraId="3C64FAA0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</w:tc>
      </w:tr>
      <w:bookmarkEnd w:id="2"/>
    </w:tbl>
    <w:p w14:paraId="6BD8D0BF" w14:textId="77777777" w:rsidR="008E50EF" w:rsidRPr="008E50EF" w:rsidRDefault="008E50EF" w:rsidP="008E50EF">
      <w:pPr>
        <w:spacing w:after="0" w:line="276" w:lineRule="auto"/>
        <w:contextualSpacing/>
        <w:rPr>
          <w:rFonts w:eastAsia="Times New Roman"/>
          <w:b/>
          <w:kern w:val="36"/>
        </w:rPr>
      </w:pPr>
    </w:p>
    <w:p w14:paraId="77CD1F8D" w14:textId="5D909542" w:rsidR="008E50EF" w:rsidRPr="008E50EF" w:rsidRDefault="00F21F06" w:rsidP="008E50EF">
      <w:pPr>
        <w:spacing w:after="0" w:line="276" w:lineRule="auto"/>
        <w:contextualSpacing/>
        <w:rPr>
          <w:rFonts w:eastAsia="Calibri"/>
          <w:b/>
        </w:rPr>
      </w:pPr>
      <w:bookmarkStart w:id="3" w:name="_Hlk494547995"/>
      <w:r>
        <w:rPr>
          <w:rFonts w:eastAsia="Calibri"/>
          <w:b/>
          <w:u w:val="single"/>
        </w:rPr>
        <w:lastRenderedPageBreak/>
        <w:t xml:space="preserve">Unit </w:t>
      </w:r>
      <w:r w:rsidR="008E50EF" w:rsidRPr="008E50EF">
        <w:rPr>
          <w:rFonts w:eastAsia="Calibri"/>
          <w:b/>
          <w:u w:val="single"/>
        </w:rPr>
        <w:t>Data</w:t>
      </w:r>
      <w:r w:rsidR="008E50EF" w:rsidRPr="008E50EF">
        <w:rPr>
          <w:rFonts w:eastAsia="Times New Roman"/>
          <w:b/>
          <w:kern w:val="36"/>
          <w:u w:val="single"/>
        </w:rPr>
        <w:t xml:space="preserve">: Analysis of </w:t>
      </w:r>
      <w:r>
        <w:rPr>
          <w:rFonts w:eastAsia="Times New Roman"/>
          <w:b/>
          <w:kern w:val="36"/>
          <w:u w:val="single"/>
        </w:rPr>
        <w:t xml:space="preserve">ARPD Data and Other </w:t>
      </w:r>
      <w:r w:rsidR="008E50EF" w:rsidRPr="008E50EF">
        <w:rPr>
          <w:rFonts w:eastAsia="Times New Roman"/>
          <w:b/>
          <w:kern w:val="36"/>
          <w:u w:val="single"/>
        </w:rPr>
        <w:t xml:space="preserve">Quantitative </w:t>
      </w:r>
      <w:r w:rsidR="00CE5F24" w:rsidRPr="008E50EF">
        <w:rPr>
          <w:rFonts w:eastAsia="Times New Roman"/>
          <w:b/>
          <w:kern w:val="36"/>
          <w:u w:val="single"/>
        </w:rPr>
        <w:t>Indicators</w:t>
      </w:r>
    </w:p>
    <w:p w14:paraId="13406148" w14:textId="707C7C51" w:rsidR="008E50EF" w:rsidRDefault="008334FC" w:rsidP="008E50EF">
      <w:pPr>
        <w:spacing w:after="0" w:line="276" w:lineRule="auto"/>
        <w:contextualSpacing/>
        <w:rPr>
          <w:rFonts w:eastAsia="Calibri"/>
          <w:b/>
          <w:color w:val="0563C1"/>
          <w:u w:val="single"/>
        </w:rPr>
      </w:pPr>
      <w:r>
        <w:rPr>
          <w:rFonts w:eastAsia="Calibri"/>
          <w:b/>
        </w:rPr>
        <w:t>Unit</w:t>
      </w:r>
      <w:r w:rsidR="008E50EF" w:rsidRPr="008E50EF">
        <w:rPr>
          <w:rFonts w:eastAsia="Calibri"/>
          <w:b/>
        </w:rPr>
        <w:t xml:space="preserve"> </w:t>
      </w:r>
      <w:r w:rsidR="00F21F06">
        <w:rPr>
          <w:rFonts w:eastAsia="Calibri"/>
          <w:b/>
        </w:rPr>
        <w:t xml:space="preserve">ARPD </w:t>
      </w:r>
      <w:r w:rsidR="008E50EF" w:rsidRPr="008E50EF">
        <w:rPr>
          <w:rFonts w:eastAsia="Calibri"/>
          <w:b/>
        </w:rPr>
        <w:t>data</w:t>
      </w:r>
      <w:r w:rsidR="00F21F06">
        <w:rPr>
          <w:rFonts w:eastAsia="Calibri"/>
          <w:b/>
        </w:rPr>
        <w:t xml:space="preserve">, if applicable, </w:t>
      </w:r>
      <w:r w:rsidR="008E50EF" w:rsidRPr="008E50EF">
        <w:rPr>
          <w:rFonts w:eastAsia="Calibri"/>
          <w:b/>
        </w:rPr>
        <w:t xml:space="preserve">can be found on the ARPD website:  </w:t>
      </w:r>
      <w:hyperlink r:id="rId9">
        <w:r w:rsidR="008E50EF" w:rsidRPr="008E50EF">
          <w:rPr>
            <w:rFonts w:eastAsia="Calibri"/>
            <w:b/>
            <w:color w:val="0563C1"/>
            <w:u w:val="single"/>
          </w:rPr>
          <w:t>http://www.hawaii.edu/offices/cc/arpd/</w:t>
        </w:r>
      </w:hyperlink>
    </w:p>
    <w:p w14:paraId="5AD6C19E" w14:textId="77777777" w:rsidR="00F21F06" w:rsidRPr="00F21F06" w:rsidRDefault="00F21F06" w:rsidP="008E50EF">
      <w:pPr>
        <w:spacing w:after="0" w:line="276" w:lineRule="auto"/>
        <w:contextualSpacing/>
        <w:rPr>
          <w:rFonts w:eastAsia="Calibri"/>
          <w:b/>
          <w:u w:val="single"/>
        </w:rPr>
      </w:pPr>
    </w:p>
    <w:p w14:paraId="74505FEA" w14:textId="4CF0FF59" w:rsidR="008E50EF" w:rsidRPr="008E50EF" w:rsidRDefault="008E50EF" w:rsidP="00F21F06">
      <w:pPr>
        <w:spacing w:beforeAutospacing="1" w:after="0" w:line="276" w:lineRule="auto"/>
        <w:contextualSpacing/>
        <w:rPr>
          <w:rFonts w:eastAsia="Calibri"/>
          <w:b/>
        </w:rPr>
      </w:pPr>
      <w:r w:rsidRPr="008E50EF">
        <w:rPr>
          <w:rFonts w:eastAsia="Calibri"/>
          <w:b/>
          <w:highlight w:val="yellow"/>
        </w:rPr>
        <w:t xml:space="preserve">Please attach a copy of the </w:t>
      </w:r>
      <w:r w:rsidR="008334FC">
        <w:rPr>
          <w:rFonts w:eastAsia="Calibri"/>
          <w:b/>
          <w:highlight w:val="yellow"/>
        </w:rPr>
        <w:t>Unit</w:t>
      </w:r>
      <w:r w:rsidRPr="008E50EF">
        <w:rPr>
          <w:rFonts w:eastAsia="Calibri"/>
          <w:b/>
          <w:highlight w:val="yellow"/>
        </w:rPr>
        <w:t xml:space="preserve">’s </w:t>
      </w:r>
      <w:r w:rsidR="00F21F06">
        <w:rPr>
          <w:rFonts w:eastAsia="Calibri"/>
          <w:b/>
          <w:highlight w:val="yellow"/>
        </w:rPr>
        <w:t xml:space="preserve">ARPD </w:t>
      </w:r>
      <w:r w:rsidRPr="008E50EF">
        <w:rPr>
          <w:rFonts w:eastAsia="Calibri"/>
          <w:b/>
          <w:highlight w:val="yellow"/>
        </w:rPr>
        <w:t>data tables</w:t>
      </w:r>
      <w:r w:rsidR="00F21F06">
        <w:rPr>
          <w:rFonts w:eastAsia="Calibri"/>
          <w:b/>
          <w:highlight w:val="yellow"/>
        </w:rPr>
        <w:t xml:space="preserve">, if applicable, </w:t>
      </w:r>
      <w:r w:rsidRPr="008E50EF">
        <w:rPr>
          <w:rFonts w:eastAsia="Calibri"/>
          <w:b/>
          <w:highlight w:val="yellow"/>
        </w:rPr>
        <w:t xml:space="preserve">and submit with this Annual </w:t>
      </w:r>
      <w:r w:rsidR="008334FC">
        <w:rPr>
          <w:rFonts w:eastAsia="Calibri"/>
          <w:b/>
          <w:highlight w:val="yellow"/>
        </w:rPr>
        <w:t>Unit</w:t>
      </w:r>
      <w:r w:rsidRPr="008E50EF">
        <w:rPr>
          <w:rFonts w:eastAsia="Calibri"/>
          <w:b/>
          <w:highlight w:val="yellow"/>
        </w:rPr>
        <w:t xml:space="preserve"> Review (A</w:t>
      </w:r>
      <w:r w:rsidR="00F21F06">
        <w:rPr>
          <w:rFonts w:eastAsia="Calibri"/>
          <w:b/>
          <w:highlight w:val="yellow"/>
        </w:rPr>
        <w:t>U</w:t>
      </w:r>
      <w:r w:rsidRPr="008E50EF">
        <w:rPr>
          <w:rFonts w:eastAsia="Calibri"/>
          <w:b/>
          <w:highlight w:val="yellow"/>
        </w:rPr>
        <w:t>R).</w:t>
      </w:r>
      <w:r w:rsidR="00F21F06">
        <w:rPr>
          <w:rFonts w:eastAsia="Calibri"/>
          <w:b/>
          <w:highlight w:val="yellow"/>
        </w:rPr>
        <w:t xml:space="preserve">  If other quantitative data is discussed below, please attach relevant documentation.</w:t>
      </w:r>
    </w:p>
    <w:p w14:paraId="6C9B8D33" w14:textId="77777777" w:rsidR="008E50EF" w:rsidRPr="008E50EF" w:rsidRDefault="008E50EF" w:rsidP="008E50EF">
      <w:pPr>
        <w:spacing w:before="100" w:beforeAutospacing="1" w:after="100" w:afterAutospacing="1" w:line="240" w:lineRule="auto"/>
        <w:contextualSpacing/>
        <w:outlineLvl w:val="0"/>
        <w:rPr>
          <w:rFonts w:eastAsia="Calibri"/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8E50EF" w:rsidRPr="008E50EF" w14:paraId="4D9DB5C2" w14:textId="77777777" w:rsidTr="006768D2">
        <w:tc>
          <w:tcPr>
            <w:tcW w:w="10296" w:type="dxa"/>
          </w:tcPr>
          <w:bookmarkEnd w:id="3"/>
          <w:p w14:paraId="2684BEF0" w14:textId="0D2BF452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rPr>
                <w:b/>
              </w:rPr>
              <w:t xml:space="preserve">Analyze the </w:t>
            </w:r>
            <w:r w:rsidR="008334FC">
              <w:rPr>
                <w:b/>
              </w:rPr>
              <w:t>Unit</w:t>
            </w:r>
            <w:r w:rsidRPr="008E50EF">
              <w:rPr>
                <w:b/>
              </w:rPr>
              <w:t>’s ARPD data</w:t>
            </w:r>
            <w:r w:rsidR="00F21F06">
              <w:rPr>
                <w:b/>
              </w:rPr>
              <w:t>, if applicable, and other relevant quantitative data</w:t>
            </w:r>
            <w:r w:rsidRPr="008E50EF">
              <w:rPr>
                <w:b/>
              </w:rPr>
              <w:t xml:space="preserve"> for the review period.</w:t>
            </w:r>
            <w:r w:rsidRPr="008E50EF">
              <w:t xml:space="preserve"> </w:t>
            </w:r>
            <w:hyperlink r:id="rId10"/>
          </w:p>
        </w:tc>
      </w:tr>
      <w:tr w:rsidR="008334FC" w:rsidRPr="008E50EF" w14:paraId="14D1AEA7" w14:textId="77777777" w:rsidTr="006768D2">
        <w:tc>
          <w:tcPr>
            <w:tcW w:w="10296" w:type="dxa"/>
          </w:tcPr>
          <w:p w14:paraId="3652B2A3" w14:textId="040C55CE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t xml:space="preserve">Describe, discuss, and provide context for </w:t>
            </w:r>
            <w:r>
              <w:t xml:space="preserve">all </w:t>
            </w:r>
            <w:r w:rsidR="00F21F06">
              <w:t>2017-18</w:t>
            </w:r>
            <w:r>
              <w:t xml:space="preserve"> ARPD </w:t>
            </w:r>
            <w:r w:rsidR="00F21F06">
              <w:t xml:space="preserve">and other </w:t>
            </w:r>
            <w:r w:rsidRPr="008E50EF">
              <w:t>data</w:t>
            </w:r>
            <w:r>
              <w:t xml:space="preserve"> categories and indicators that are relative to the Unit’s provision of services.</w:t>
            </w:r>
          </w:p>
          <w:p w14:paraId="1D9BE4EB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00A9CCB6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0D1F2495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7ECB2006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51987EDA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62474C62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644A279D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0BDE8DFA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73F95E6C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40A854B0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14C5BCBB" w14:textId="77777777"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14:paraId="00E60EC8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</w:tc>
      </w:tr>
      <w:tr w:rsidR="008334FC" w:rsidRPr="008E50EF" w14:paraId="793B2F5A" w14:textId="77777777" w:rsidTr="00E53E2E">
        <w:tc>
          <w:tcPr>
            <w:tcW w:w="10296" w:type="dxa"/>
          </w:tcPr>
          <w:p w14:paraId="4B2605A6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t xml:space="preserve">What else is relevant to understanding the </w:t>
            </w:r>
            <w:r>
              <w:t>Unit</w:t>
            </w:r>
            <w:r w:rsidRPr="008E50EF">
              <w:t xml:space="preserve">’s data?  Describe any trends, internal/external factors, strengths and/or challenge that can help the reader understand the </w:t>
            </w:r>
            <w:r>
              <w:t>Unit</w:t>
            </w:r>
            <w:r w:rsidRPr="008E50EF">
              <w:t>’s data but are not discussed above.</w:t>
            </w:r>
          </w:p>
          <w:p w14:paraId="0CB39380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602E5DBB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6DCEACAB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2CC2FEE1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4FB8C0CC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7DC941C0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2CEC5551" w14:textId="7A8166AD" w:rsidR="008334FC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514D0431" w14:textId="12A6A3B2" w:rsidR="00F21F06" w:rsidRDefault="00F21F06" w:rsidP="008E50EF">
            <w:pPr>
              <w:spacing w:before="100" w:beforeAutospacing="1" w:after="100" w:afterAutospacing="1" w:line="276" w:lineRule="auto"/>
              <w:contextualSpacing/>
            </w:pPr>
          </w:p>
          <w:p w14:paraId="1DE2999D" w14:textId="77777777" w:rsidR="00F21F06" w:rsidRPr="008E50EF" w:rsidRDefault="00F21F06" w:rsidP="008E50EF">
            <w:pPr>
              <w:spacing w:before="100" w:beforeAutospacing="1" w:after="100" w:afterAutospacing="1" w:line="276" w:lineRule="auto"/>
              <w:contextualSpacing/>
            </w:pPr>
          </w:p>
          <w:p w14:paraId="0191D3EE" w14:textId="77777777"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14:paraId="527BFA39" w14:textId="77777777" w:rsidR="008334FC" w:rsidRPr="008E50EF" w:rsidRDefault="008334FC" w:rsidP="008334FC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14:paraId="26D1A12C" w14:textId="77777777" w:rsidR="00F21F06" w:rsidRDefault="00F21F06" w:rsidP="008E50EF">
      <w:pPr>
        <w:spacing w:after="0" w:line="276" w:lineRule="auto"/>
        <w:rPr>
          <w:rFonts w:eastAsia="Calibri"/>
          <w:b/>
        </w:rPr>
      </w:pPr>
    </w:p>
    <w:p w14:paraId="30EFCC67" w14:textId="77777777" w:rsidR="00F21F06" w:rsidRDefault="00F21F06" w:rsidP="008E50EF">
      <w:pPr>
        <w:spacing w:after="0" w:line="276" w:lineRule="auto"/>
        <w:rPr>
          <w:rFonts w:eastAsia="Calibri"/>
          <w:b/>
        </w:rPr>
      </w:pPr>
    </w:p>
    <w:p w14:paraId="6E948268" w14:textId="5320EB4D" w:rsidR="008E50EF" w:rsidRPr="008E50EF" w:rsidRDefault="008334FC" w:rsidP="008E50EF">
      <w:pPr>
        <w:spacing w:after="0" w:line="276" w:lineRule="auto"/>
        <w:rPr>
          <w:rFonts w:eastAsia="Calibri"/>
          <w:b/>
        </w:rPr>
      </w:pPr>
      <w:r>
        <w:rPr>
          <w:rFonts w:eastAsia="Calibri"/>
          <w:b/>
        </w:rPr>
        <w:lastRenderedPageBreak/>
        <w:t>UNIT</w:t>
      </w:r>
      <w:r w:rsidR="008E50EF" w:rsidRPr="008E50EF">
        <w:rPr>
          <w:rFonts w:eastAsia="Calibri"/>
          <w:b/>
        </w:rPr>
        <w:t xml:space="preserve"> ACTIVITIES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22"/>
      </w:tblGrid>
      <w:tr w:rsidR="008E50EF" w:rsidRPr="008E50EF" w14:paraId="75BE9F24" w14:textId="77777777" w:rsidTr="006768D2">
        <w:tc>
          <w:tcPr>
            <w:tcW w:w="9422" w:type="dxa"/>
          </w:tcPr>
          <w:p w14:paraId="525BD394" w14:textId="77777777" w:rsidR="00D52605" w:rsidRPr="00D52605" w:rsidRDefault="008E50EF" w:rsidP="00D52605">
            <w:pPr>
              <w:spacing w:before="100" w:beforeAutospacing="1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 xml:space="preserve">Report and discuss all major actions and activities that occurred in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during the review period, including meaningful accomplishments and successes.  </w:t>
            </w:r>
            <w:r w:rsidR="00D52605" w:rsidRPr="00D52605">
              <w:rPr>
                <w:b/>
              </w:rPr>
              <w:t xml:space="preserve">Describe how </w:t>
            </w:r>
            <w:r w:rsidR="00D52605">
              <w:rPr>
                <w:b/>
              </w:rPr>
              <w:t xml:space="preserve">these </w:t>
            </w:r>
            <w:r w:rsidR="00D52605" w:rsidRPr="00D52605">
              <w:rPr>
                <w:b/>
              </w:rPr>
              <w:t>unit activities helped contribute to student success.</w:t>
            </w:r>
          </w:p>
          <w:p w14:paraId="27D0C216" w14:textId="5827A8F0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 xml:space="preserve">Also discuss the challenges or obstacles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faced in </w:t>
            </w:r>
            <w:r w:rsidR="00D52605">
              <w:rPr>
                <w:b/>
              </w:rPr>
              <w:t xml:space="preserve">meeting its goals and </w:t>
            </w:r>
            <w:r w:rsidRPr="008E50EF">
              <w:rPr>
                <w:b/>
              </w:rPr>
              <w:t>supporting student success</w:t>
            </w:r>
            <w:r w:rsidR="00F21F06">
              <w:rPr>
                <w:b/>
              </w:rPr>
              <w:t>.  Ex</w:t>
            </w:r>
            <w:r w:rsidRPr="008E50EF">
              <w:rPr>
                <w:b/>
              </w:rPr>
              <w:t xml:space="preserve">plain what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did to address those challenges.</w:t>
            </w:r>
          </w:p>
          <w:p w14:paraId="0EB2A05C" w14:textId="77777777" w:rsidR="00D52605" w:rsidRPr="008E50EF" w:rsidRDefault="00D52605" w:rsidP="00D52605">
            <w:pPr>
              <w:spacing w:before="100" w:beforeAutospacing="1" w:afterAutospacing="1" w:line="276" w:lineRule="auto"/>
              <w:contextualSpacing/>
            </w:pPr>
          </w:p>
        </w:tc>
      </w:tr>
      <w:tr w:rsidR="008E50EF" w:rsidRPr="008E50EF" w14:paraId="610D787C" w14:textId="77777777" w:rsidTr="006768D2">
        <w:trPr>
          <w:trHeight w:val="505"/>
        </w:trPr>
        <w:tc>
          <w:tcPr>
            <w:tcW w:w="9422" w:type="dxa"/>
          </w:tcPr>
          <w:p w14:paraId="2CEC3159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7C2DF42D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9FD622E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58AC2DB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061B4DE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F64932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706CEA5E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D681DB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E49FD2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780C58A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226FDD9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CE548F3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532C40F5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3C4D70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17B5569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3885365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5FF410A6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12F8AAB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7E79E36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5BAD3A2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F9D07B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63EDD7C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4C3D99B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87FD6F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B65A7E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25E7264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2FB45812" w14:textId="77777777" w:rsid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34A3820E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14:paraId="7FC132EA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14:paraId="31CB476D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14:paraId="5E7FE35B" w14:textId="77777777"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14:paraId="6B42143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14:paraId="5CD42169" w14:textId="77777777" w:rsidR="008E50EF" w:rsidRPr="008E50EF" w:rsidRDefault="008E50EF" w:rsidP="008E50EF">
      <w:pPr>
        <w:spacing w:after="0" w:line="276" w:lineRule="auto"/>
        <w:rPr>
          <w:rFonts w:eastAsia="Calibri"/>
          <w:highlight w:val="yellow"/>
        </w:rPr>
      </w:pPr>
    </w:p>
    <w:p w14:paraId="5112965B" w14:textId="77777777" w:rsidR="008E50EF" w:rsidRPr="008E50EF" w:rsidRDefault="008334FC" w:rsidP="008E50EF">
      <w:pPr>
        <w:spacing w:after="0" w:line="276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UNIT</w:t>
      </w:r>
      <w:r w:rsidR="008E50EF" w:rsidRPr="008E50EF">
        <w:rPr>
          <w:rFonts w:eastAsia="Calibri"/>
          <w:b/>
          <w:u w:val="single"/>
        </w:rPr>
        <w:t xml:space="preserve"> WEBSITE</w:t>
      </w:r>
    </w:p>
    <w:p w14:paraId="511EF966" w14:textId="77777777" w:rsid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  <w:bookmarkStart w:id="4" w:name="p3"/>
      <w:bookmarkEnd w:id="1"/>
      <w:r w:rsidRPr="008E50EF">
        <w:rPr>
          <w:rFonts w:eastAsia="Arial"/>
          <w:bCs w:val="0"/>
          <w:lang w:eastAsia="ja-JP"/>
        </w:rPr>
        <w:t xml:space="preserve">Has the </w:t>
      </w:r>
      <w:r w:rsidR="00D52605">
        <w:rPr>
          <w:rFonts w:eastAsia="Arial"/>
          <w:bCs w:val="0"/>
          <w:lang w:eastAsia="ja-JP"/>
        </w:rPr>
        <w:t>unit</w:t>
      </w:r>
      <w:r w:rsidRPr="008E50EF">
        <w:rPr>
          <w:rFonts w:eastAsia="Arial"/>
          <w:bCs w:val="0"/>
          <w:lang w:eastAsia="ja-JP"/>
        </w:rPr>
        <w:t xml:space="preserve"> recently reviewed its website?  Please check the box below that best applies and follow through as needed to keep the </w:t>
      </w:r>
      <w:r w:rsidR="00D52605">
        <w:rPr>
          <w:rFonts w:eastAsia="Arial"/>
          <w:bCs w:val="0"/>
          <w:lang w:eastAsia="ja-JP"/>
        </w:rPr>
        <w:t>unit</w:t>
      </w:r>
      <w:r w:rsidRPr="008E50EF">
        <w:rPr>
          <w:rFonts w:eastAsia="Arial"/>
          <w:bCs w:val="0"/>
          <w:lang w:eastAsia="ja-JP"/>
        </w:rPr>
        <w:t>’s website up-to-date.</w:t>
      </w:r>
    </w:p>
    <w:p w14:paraId="2C529DD1" w14:textId="77777777" w:rsidR="00D52605" w:rsidRDefault="00D52605" w:rsidP="008E50EF">
      <w:pPr>
        <w:spacing w:after="0" w:line="276" w:lineRule="auto"/>
        <w:rPr>
          <w:rFonts w:eastAsia="Arial"/>
          <w:bCs w:val="0"/>
          <w:lang w:eastAsia="ja-JP"/>
        </w:rPr>
      </w:pPr>
    </w:p>
    <w:p w14:paraId="787D13A5" w14:textId="77777777" w:rsidR="00D52605" w:rsidRDefault="00D52605" w:rsidP="008E50EF">
      <w:pPr>
        <w:spacing w:after="0" w:line="276" w:lineRule="auto"/>
        <w:rPr>
          <w:rFonts w:eastAsia="Arial"/>
          <w:bCs w:val="0"/>
          <w:lang w:eastAsia="ja-JP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36C27A28" wp14:editId="5DD523A0">
                <wp:extent cx="234950" cy="190500"/>
                <wp:effectExtent l="0" t="0" r="1270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D76DF" id="Rectangle 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" filled="f" strokecolor="#2f528f" strokeweight="1.5pt">
                <w10:anchorlock/>
              </v:rect>
            </w:pict>
          </mc:Fallback>
        </mc:AlternateContent>
      </w:r>
      <w:r>
        <w:rPr>
          <w:rFonts w:eastAsia="Arial"/>
          <w:bCs w:val="0"/>
          <w:lang w:eastAsia="ja-JP"/>
        </w:rPr>
        <w:t xml:space="preserve">  The unit does not have a website.</w:t>
      </w:r>
    </w:p>
    <w:p w14:paraId="71678E09" w14:textId="77777777"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54C49BD2" wp14:editId="159ABA4F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FC072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have reviewed the website in the past six months, no changes needed.</w:t>
      </w:r>
    </w:p>
    <w:p w14:paraId="2CC0DB18" w14:textId="77777777"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6BEA1534" wp14:editId="0E3C680D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E0A02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reviewed the website in the past six months and submitted a change request to the College’s webmaster on ______________ (date).</w:t>
      </w:r>
    </w:p>
    <w:p w14:paraId="7DA1E9E1" w14:textId="77777777"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3E706D73" wp14:editId="7A23AD7D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91EBA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recently reviewed the website as a part of the annual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review process, found that revisions are needed, and will submit a change request to College’s webmaster in a timely manner.</w:t>
      </w:r>
    </w:p>
    <w:p w14:paraId="4796457D" w14:textId="77777777"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jc w:val="center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45C39703" wp14:editId="7B8518A4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624B9EE" w14:textId="77777777" w:rsidR="008E50EF" w:rsidRDefault="008E50EF" w:rsidP="008E50E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 w:rsidR="008334F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14:paraId="09FDB542" w14:textId="77777777" w:rsidR="008E50EF" w:rsidRDefault="008E50EF" w:rsidP="008E50E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397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" fillcolor="window" strokecolor="windowText" strokeweight="1pt">
                <v:textbox>
                  <w:txbxContent>
                    <w:p w14:paraId="4624B9EE" w14:textId="77777777" w:rsidR="008E50EF" w:rsidRDefault="008E50EF" w:rsidP="008E50EF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 w:rsidR="008334F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Unit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14:paraId="09FDB542" w14:textId="77777777" w:rsidR="008E50EF" w:rsidRDefault="008E50EF" w:rsidP="008E50EF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2" w:tgtFrame="_blank" w:history="1">
                        <w:r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AF4A3D9" w14:textId="77777777" w:rsidR="00D52605" w:rsidRDefault="00D52605">
      <w:pPr>
        <w:rPr>
          <w:rFonts w:eastAsia="Trebuchet MS"/>
          <w:b/>
          <w:bCs w:val="0"/>
          <w:sz w:val="28"/>
          <w:szCs w:val="28"/>
          <w:lang w:eastAsia="ja-JP"/>
        </w:rPr>
      </w:pPr>
      <w:bookmarkStart w:id="5" w:name="p4"/>
      <w:bookmarkEnd w:id="4"/>
      <w:r>
        <w:rPr>
          <w:rFonts w:eastAsia="Trebuchet MS"/>
          <w:b/>
          <w:bCs w:val="0"/>
          <w:sz w:val="28"/>
          <w:szCs w:val="28"/>
          <w:lang w:eastAsia="ja-JP"/>
        </w:rPr>
        <w:br w:type="page"/>
      </w:r>
    </w:p>
    <w:p w14:paraId="463EBB0F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8E50EF">
        <w:rPr>
          <w:rFonts w:eastAsia="Trebuchet MS"/>
          <w:b/>
          <w:bCs w:val="0"/>
          <w:sz w:val="28"/>
          <w:szCs w:val="28"/>
          <w:lang w:eastAsia="ja-JP"/>
        </w:rPr>
        <w:lastRenderedPageBreak/>
        <w:t xml:space="preserve">PART 2: </w:t>
      </w:r>
      <w:r w:rsidR="008334FC">
        <w:rPr>
          <w:rFonts w:eastAsia="Trebuchet MS"/>
          <w:b/>
          <w:bCs w:val="0"/>
          <w:sz w:val="28"/>
          <w:szCs w:val="28"/>
          <w:lang w:eastAsia="ja-JP"/>
        </w:rPr>
        <w:t>UNIT</w:t>
      </w:r>
      <w:r w:rsidRPr="008E50EF">
        <w:rPr>
          <w:rFonts w:eastAsia="Trebuchet MS"/>
          <w:b/>
          <w:bCs w:val="0"/>
          <w:sz w:val="28"/>
          <w:szCs w:val="28"/>
          <w:lang w:eastAsia="ja-JP"/>
        </w:rPr>
        <w:t xml:space="preserve"> ACTION PLAN</w:t>
      </w:r>
    </w:p>
    <w:p w14:paraId="6F9B18C5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</w:p>
    <w:p w14:paraId="2C12341B" w14:textId="16238777" w:rsidR="008E50EF" w:rsidRPr="008E50EF" w:rsidRDefault="00F21F06" w:rsidP="008E50EF">
      <w:pPr>
        <w:spacing w:after="0" w:line="276" w:lineRule="auto"/>
        <w:contextualSpacing/>
        <w:rPr>
          <w:rFonts w:eastAsia="Arial"/>
          <w:b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AY18-19</w:t>
      </w:r>
      <w:r w:rsidR="008E50EF" w:rsidRPr="008E50EF">
        <w:rPr>
          <w:rFonts w:eastAsia="Arial"/>
          <w:b/>
          <w:bCs w:val="0"/>
          <w:lang w:eastAsia="ja-JP"/>
        </w:rPr>
        <w:t xml:space="preserve">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F21F06" w14:paraId="34BF1956" w14:textId="77777777" w:rsidTr="006768D2">
        <w:tc>
          <w:tcPr>
            <w:tcW w:w="9440" w:type="dxa"/>
          </w:tcPr>
          <w:p w14:paraId="5165B112" w14:textId="008A2D89" w:rsidR="008E50EF" w:rsidRPr="00F21F06" w:rsidRDefault="008E50EF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F21F06">
              <w:rPr>
                <w:rFonts w:eastAsia="Arial"/>
                <w:b/>
                <w:bCs w:val="0"/>
                <w:lang w:eastAsia="ja-JP"/>
              </w:rPr>
              <w:t xml:space="preserve">Provide a detailed narrative discussion of the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>unit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’s overall action plan for </w:t>
            </w:r>
            <w:r w:rsidR="00F21F06" w:rsidRPr="00F21F06">
              <w:rPr>
                <w:rFonts w:eastAsia="Trebuchet MS"/>
                <w:b/>
                <w:bCs w:val="0"/>
                <w:lang w:eastAsia="ja-JP"/>
              </w:rPr>
              <w:t>AY18-19</w:t>
            </w:r>
            <w:r w:rsidRPr="00F21F06">
              <w:rPr>
                <w:rFonts w:eastAsia="Trebuchet MS"/>
                <w:b/>
                <w:bCs w:val="0"/>
                <w:lang w:eastAsia="ja-JP"/>
              </w:rPr>
              <w:t>, b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ased on analysis of the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>unit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’s </w:t>
            </w:r>
            <w:r w:rsidR="00F21F06" w:rsidRPr="00F21F06">
              <w:rPr>
                <w:rFonts w:eastAsia="Arial"/>
                <w:b/>
                <w:bCs w:val="0"/>
                <w:lang w:eastAsia="ja-JP"/>
              </w:rPr>
              <w:t>AY17-18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 data and the overall results of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>Unit O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utcomes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 xml:space="preserve">(UOs) 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assessments conducted during the </w:t>
            </w:r>
            <w:r w:rsidR="00F21F06" w:rsidRPr="00F21F06">
              <w:rPr>
                <w:rFonts w:eastAsia="Arial"/>
                <w:b/>
                <w:bCs w:val="0"/>
                <w:lang w:eastAsia="ja-JP"/>
              </w:rPr>
              <w:t>AY17-18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 xml:space="preserve"> review period (reported below</w:t>
            </w:r>
            <w:r w:rsidR="00F21F06" w:rsidRPr="00F21F06">
              <w:rPr>
                <w:rFonts w:eastAsia="Arial"/>
                <w:b/>
                <w:bCs w:val="0"/>
                <w:lang w:eastAsia="ja-JP"/>
              </w:rPr>
              <w:t>, Part 3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>).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 </w:t>
            </w:r>
          </w:p>
          <w:p w14:paraId="4546E165" w14:textId="4D4D1F9C" w:rsidR="008E50EF" w:rsidRPr="00F21F06" w:rsidRDefault="008E50EF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F21F06">
              <w:rPr>
                <w:rFonts w:eastAsia="Arial"/>
                <w:b/>
                <w:bCs w:val="0"/>
                <w:lang w:eastAsia="ja-JP"/>
              </w:rPr>
              <w:t xml:space="preserve">This Action Plan should identify the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>unit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’s specific goals and </w:t>
            </w:r>
            <w:r w:rsidR="00D52605" w:rsidRPr="00F21F06">
              <w:rPr>
                <w:rFonts w:eastAsia="Arial"/>
                <w:b/>
                <w:bCs w:val="0"/>
                <w:lang w:eastAsia="ja-JP"/>
              </w:rPr>
              <w:t xml:space="preserve">objectives for </w:t>
            </w:r>
            <w:r w:rsidR="00F21F06" w:rsidRPr="00F21F06">
              <w:rPr>
                <w:rFonts w:eastAsia="Arial"/>
                <w:b/>
                <w:bCs w:val="0"/>
                <w:lang w:eastAsia="ja-JP"/>
              </w:rPr>
              <w:t>AY18-19</w:t>
            </w:r>
            <w:r w:rsidRPr="00F21F06">
              <w:rPr>
                <w:rFonts w:eastAsia="Arial"/>
                <w:b/>
                <w:bCs w:val="0"/>
                <w:lang w:eastAsia="ja-JP"/>
              </w:rPr>
              <w:t xml:space="preserve"> and must provide benchmarks or timelines for achieving each goal.</w:t>
            </w:r>
          </w:p>
          <w:p w14:paraId="4B41C212" w14:textId="77777777" w:rsidR="00D52605" w:rsidRPr="00F21F06" w:rsidRDefault="00D52605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F21F06">
              <w:rPr>
                <w:rFonts w:eastAsia="Arial"/>
                <w:b/>
                <w:bCs w:val="0"/>
                <w:lang w:eastAsia="ja-JP"/>
              </w:rPr>
              <w:t>P</w:t>
            </w:r>
            <w:r w:rsidR="004B58A1" w:rsidRPr="00F21F06">
              <w:rPr>
                <w:rFonts w:eastAsia="Arial"/>
                <w:b/>
                <w:bCs w:val="0"/>
                <w:lang w:eastAsia="ja-JP"/>
              </w:rPr>
              <w:t>lease p</w:t>
            </w:r>
            <w:r w:rsidRPr="00F21F06">
              <w:rPr>
                <w:rFonts w:eastAsia="Arial"/>
                <w:b/>
                <w:bCs w:val="0"/>
                <w:lang w:eastAsia="ja-JP"/>
              </w:rPr>
              <w:t>rovide attachments and additional documentation as appropriate.</w:t>
            </w:r>
          </w:p>
        </w:tc>
      </w:tr>
      <w:tr w:rsidR="008E50EF" w:rsidRPr="008E50EF" w14:paraId="0214E72F" w14:textId="77777777" w:rsidTr="006768D2">
        <w:tc>
          <w:tcPr>
            <w:tcW w:w="9440" w:type="dxa"/>
          </w:tcPr>
          <w:p w14:paraId="223BC83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A7BD25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B4266CC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D6E633F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7EE2382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7905ECC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891881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521D7A05" w14:textId="77777777" w:rsid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FDEF219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36FA9295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5D62E61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4BE0752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92BA496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A55F97E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3F5118EF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5367193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34AFEBB2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5BF1D697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7C25145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4B4ABEB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23426C5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5C02995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1808270D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BCEE31C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1AEB644B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537350C9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9EF0A10" w14:textId="77777777"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3261AF87" w14:textId="77777777"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8978BDB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18DD4B25" w14:textId="77777777" w:rsid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7C988435" w14:textId="77777777"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</w:tc>
      </w:tr>
    </w:tbl>
    <w:p w14:paraId="76F5A859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Calibri"/>
          <w:b/>
        </w:rPr>
        <w:lastRenderedPageBreak/>
        <w:t>ACTION ITEMS TO ACCOMPLISH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5633F8" w14:paraId="638FC87D" w14:textId="77777777" w:rsidTr="006768D2">
        <w:trPr>
          <w:trHeight w:val="957"/>
        </w:trPr>
        <w:tc>
          <w:tcPr>
            <w:tcW w:w="9440" w:type="dxa"/>
          </w:tcPr>
          <w:p w14:paraId="494859F7" w14:textId="333BFC55" w:rsidR="008E50EF" w:rsidRDefault="008E50EF" w:rsidP="008E50EF">
            <w:pPr>
              <w:spacing w:line="276" w:lineRule="auto"/>
              <w:rPr>
                <w:b/>
              </w:rPr>
            </w:pPr>
            <w:r w:rsidRPr="005633F8">
              <w:rPr>
                <w:b/>
              </w:rPr>
              <w:t xml:space="preserve">For each Action Item below, describe the strategies, tactics, initiatives, innovations, activities, etc., that the </w:t>
            </w:r>
            <w:r w:rsidR="00D52605" w:rsidRPr="005633F8">
              <w:rPr>
                <w:b/>
              </w:rPr>
              <w:t>u</w:t>
            </w:r>
            <w:r w:rsidR="008334FC" w:rsidRPr="005633F8">
              <w:rPr>
                <w:b/>
              </w:rPr>
              <w:t>nit</w:t>
            </w:r>
            <w:r w:rsidRPr="005633F8">
              <w:rPr>
                <w:b/>
              </w:rPr>
              <w:t xml:space="preserve"> </w:t>
            </w:r>
            <w:r w:rsidR="00D52605" w:rsidRPr="005633F8">
              <w:rPr>
                <w:b/>
              </w:rPr>
              <w:t>faculty/staff plan</w:t>
            </w:r>
            <w:r w:rsidRPr="005633F8">
              <w:rPr>
                <w:b/>
              </w:rPr>
              <w:t xml:space="preserve"> to implement in order to accomplish the goals described in the Action Plan above.  </w:t>
            </w:r>
          </w:p>
          <w:p w14:paraId="1F4C0892" w14:textId="77777777" w:rsidR="005633F8" w:rsidRPr="005633F8" w:rsidRDefault="005633F8" w:rsidP="008E50EF">
            <w:pPr>
              <w:spacing w:line="276" w:lineRule="auto"/>
              <w:rPr>
                <w:b/>
              </w:rPr>
            </w:pPr>
          </w:p>
          <w:p w14:paraId="77B03E68" w14:textId="42F18BA7" w:rsidR="00D52605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633F8">
              <w:rPr>
                <w:b/>
              </w:rPr>
              <w:t xml:space="preserve">For each Action Item below, discuss how implementing this </w:t>
            </w:r>
            <w:r w:rsidRPr="005633F8">
              <w:rPr>
                <w:rFonts w:eastAsia="Trebuchet MS"/>
                <w:b/>
                <w:bCs w:val="0"/>
                <w:lang w:eastAsia="ja-JP"/>
              </w:rPr>
              <w:t xml:space="preserve">action will help </w:t>
            </w:r>
            <w:r w:rsidR="00D52605" w:rsidRPr="005633F8">
              <w:rPr>
                <w:rFonts w:eastAsia="Trebuchet MS"/>
                <w:b/>
                <w:bCs w:val="0"/>
                <w:lang w:eastAsia="ja-JP"/>
              </w:rPr>
              <w:t xml:space="preserve">the College accomplish its goals for </w:t>
            </w:r>
            <w:r w:rsidRPr="005633F8">
              <w:rPr>
                <w:rFonts w:eastAsia="Trebuchet MS"/>
                <w:b/>
                <w:bCs w:val="0"/>
                <w:lang w:eastAsia="ja-JP"/>
              </w:rPr>
              <w:t xml:space="preserve">student </w:t>
            </w:r>
            <w:r w:rsidR="00D52605" w:rsidRPr="005633F8">
              <w:rPr>
                <w:rFonts w:eastAsia="Trebuchet MS"/>
                <w:b/>
                <w:bCs w:val="0"/>
                <w:lang w:eastAsia="ja-JP"/>
              </w:rPr>
              <w:t>success.</w:t>
            </w:r>
          </w:p>
          <w:p w14:paraId="3F570847" w14:textId="77777777" w:rsidR="008E50EF" w:rsidRPr="005633F8" w:rsidRDefault="00D52605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  <w:r w:rsidRPr="005633F8">
              <w:rPr>
                <w:rFonts w:eastAsia="Trebuchet MS"/>
                <w:b/>
                <w:bCs w:val="0"/>
                <w:lang w:eastAsia="ja-JP"/>
              </w:rPr>
              <w:t xml:space="preserve">For each Action Item </w:t>
            </w:r>
            <w:r w:rsidR="00CE5F24" w:rsidRPr="005633F8">
              <w:rPr>
                <w:rFonts w:eastAsia="Trebuchet MS"/>
                <w:b/>
                <w:bCs w:val="0"/>
                <w:lang w:eastAsia="ja-JP"/>
              </w:rPr>
              <w:t>below, identify</w:t>
            </w:r>
            <w:r w:rsidRPr="005633F8">
              <w:rPr>
                <w:rFonts w:eastAsia="Trebuchet MS"/>
                <w:b/>
                <w:bCs w:val="0"/>
                <w:lang w:eastAsia="ja-JP"/>
              </w:rPr>
              <w:t xml:space="preserve"> how implementing this action will help the unit achieve its Unit Outcomes (UOs).</w:t>
            </w:r>
          </w:p>
          <w:p w14:paraId="08E5663C" w14:textId="77777777" w:rsidR="008E50EF" w:rsidRPr="005633F8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</w:tc>
      </w:tr>
      <w:tr w:rsidR="008E50EF" w:rsidRPr="008E50EF" w14:paraId="16EC83B3" w14:textId="77777777" w:rsidTr="006768D2">
        <w:trPr>
          <w:trHeight w:val="957"/>
        </w:trPr>
        <w:tc>
          <w:tcPr>
            <w:tcW w:w="9440" w:type="dxa"/>
          </w:tcPr>
          <w:p w14:paraId="1E0B423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1:</w:t>
            </w:r>
          </w:p>
          <w:p w14:paraId="30F74963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9C730E9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9AC1B3D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2A9D964E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A498DB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2CD88A9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22006834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4AA5E33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  <w:tr w:rsidR="008E50EF" w:rsidRPr="008E50EF" w14:paraId="3311460D" w14:textId="77777777" w:rsidTr="006768D2">
        <w:trPr>
          <w:trHeight w:val="957"/>
        </w:trPr>
        <w:tc>
          <w:tcPr>
            <w:tcW w:w="9440" w:type="dxa"/>
          </w:tcPr>
          <w:p w14:paraId="0A853436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3330A85A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2:</w:t>
            </w:r>
          </w:p>
          <w:p w14:paraId="6CB74907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4E79848F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26DF34E6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5BFD11F4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16A6928A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0F5063E5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1A14FEAB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327A9B9F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14:paraId="24B0F0C4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  <w:tr w:rsidR="008E50EF" w:rsidRPr="008E50EF" w14:paraId="18B00BC7" w14:textId="77777777" w:rsidTr="006768D2">
        <w:trPr>
          <w:trHeight w:val="686"/>
        </w:trPr>
        <w:tc>
          <w:tcPr>
            <w:tcW w:w="9440" w:type="dxa"/>
          </w:tcPr>
          <w:p w14:paraId="38B93910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3:</w:t>
            </w:r>
          </w:p>
          <w:p w14:paraId="34CEFA9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36F922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6A459C5B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B8C3AE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1DBBB231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4AFBD3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24FAE8C2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48C02508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14:paraId="0E59737C" w14:textId="77777777"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14:paraId="34C09FD2" w14:textId="77777777" w:rsidR="008E50EF" w:rsidRPr="008E50EF" w:rsidRDefault="008E50EF" w:rsidP="008E50EF">
      <w:pPr>
        <w:spacing w:after="0" w:line="240" w:lineRule="auto"/>
        <w:contextualSpacing/>
        <w:outlineLvl w:val="0"/>
        <w:rPr>
          <w:rFonts w:eastAsia="Times New Roman"/>
          <w:b/>
          <w:kern w:val="36"/>
        </w:rPr>
      </w:pPr>
      <w:r w:rsidRPr="008E50EF">
        <w:rPr>
          <w:rFonts w:eastAsia="Times New Roman"/>
          <w:b/>
          <w:kern w:val="36"/>
        </w:rPr>
        <w:lastRenderedPageBreak/>
        <w:t>RESOURCE IMPLICATIONS</w:t>
      </w:r>
    </w:p>
    <w:p w14:paraId="5CBFFC8D" w14:textId="77777777" w:rsidR="008E50EF" w:rsidRPr="008E50EF" w:rsidRDefault="008E50EF" w:rsidP="008E50EF">
      <w:pPr>
        <w:spacing w:after="0" w:line="276" w:lineRule="auto"/>
        <w:contextualSpacing/>
        <w:rPr>
          <w:rFonts w:eastAsia="Arial"/>
          <w:bCs w:val="0"/>
          <w:lang w:eastAsia="ja-JP"/>
        </w:rPr>
      </w:pPr>
      <w:r w:rsidRPr="008E50EF">
        <w:rPr>
          <w:rFonts w:eastAsia="Calibri"/>
          <w:noProof/>
        </w:rPr>
        <mc:AlternateContent>
          <mc:Choice Requires="wps">
            <w:drawing>
              <wp:inline distT="0" distB="0" distL="0" distR="0" wp14:anchorId="3C0F4184" wp14:editId="30513B32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18D3B" w14:textId="77777777"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NOTE: General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“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budget asks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”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are included in the 3-year Comprehensive Review.</w:t>
                            </w:r>
                          </w:p>
                          <w:p w14:paraId="65441727" w14:textId="77777777"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three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categories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APR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:  </w:t>
                            </w:r>
                          </w:p>
                          <w:p w14:paraId="003923CA" w14:textId="77777777"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1)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health and safety needs,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2)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emergency needs, and/or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3)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necessary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14:paraId="2B1EB016" w14:textId="77777777" w:rsidR="008E50EF" w:rsidRPr="005453C5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0F4184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14:paraId="7E718D3B" w14:textId="77777777"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NOTE: General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“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budget asks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”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are included in the 3-year Comprehensive Review.</w:t>
                      </w:r>
                    </w:p>
                    <w:p w14:paraId="65441727" w14:textId="77777777"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three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categories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APR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:  </w:t>
                      </w:r>
                    </w:p>
                    <w:p w14:paraId="003923CA" w14:textId="77777777"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1)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health and safety needs,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2)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emergency needs, and/or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3)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necessary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14:paraId="2B1EB016" w14:textId="77777777" w:rsidR="008E50EF" w:rsidRPr="005453C5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488F14" w14:textId="77777777"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14:paraId="4608171E" w14:textId="77777777"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BUDGET ASKS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6025"/>
      </w:tblGrid>
      <w:tr w:rsidR="008E50EF" w:rsidRPr="008E50EF" w14:paraId="21B8ACE3" w14:textId="77777777" w:rsidTr="006768D2">
        <w:tc>
          <w:tcPr>
            <w:tcW w:w="9445" w:type="dxa"/>
            <w:gridSpan w:val="2"/>
          </w:tcPr>
          <w:p w14:paraId="3F6BB2D7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For budget ask in the allowed categories (see above):</w:t>
            </w:r>
          </w:p>
        </w:tc>
      </w:tr>
      <w:tr w:rsidR="008E50EF" w:rsidRPr="008E50EF" w14:paraId="7ADDC48D" w14:textId="77777777" w:rsidTr="006768D2">
        <w:tc>
          <w:tcPr>
            <w:tcW w:w="3420" w:type="dxa"/>
          </w:tcPr>
          <w:p w14:paraId="44CD3E95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025" w:type="dxa"/>
          </w:tcPr>
          <w:p w14:paraId="10E6A3DD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B28FE91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EBB0419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799240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906E3A6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4858345E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8E50EF" w:rsidRPr="008E50EF" w14:paraId="2A2CA334" w14:textId="77777777" w:rsidTr="006768D2">
        <w:tc>
          <w:tcPr>
            <w:tcW w:w="3420" w:type="dxa"/>
          </w:tcPr>
          <w:p w14:paraId="28CA3D3A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Include estimated cost(s) and timeline(s) for procurement.</w:t>
            </w:r>
          </w:p>
        </w:tc>
        <w:tc>
          <w:tcPr>
            <w:tcW w:w="6025" w:type="dxa"/>
          </w:tcPr>
          <w:p w14:paraId="719B920A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83E7DC5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06BDD63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518EB52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8085FC9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44F884B" w14:textId="77777777"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8E50EF" w:rsidRPr="008E50EF" w14:paraId="0DBF85D1" w14:textId="77777777" w:rsidTr="006768D2">
        <w:tc>
          <w:tcPr>
            <w:tcW w:w="3420" w:type="dxa"/>
          </w:tcPr>
          <w:p w14:paraId="0D7DC268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8E50EF">
              <w:rPr>
                <w:color w:val="222222"/>
                <w:u w:val="single"/>
              </w:rPr>
              <w:t>2015-2021 Strategic Directions</w:t>
            </w:r>
            <w:r w:rsidRPr="008E50EF">
              <w:rPr>
                <w:rFonts w:eastAsia="Arial"/>
                <w:bCs w:val="0"/>
                <w:lang w:eastAsia="ja-JP"/>
              </w:rPr>
              <w:t>:</w:t>
            </w:r>
          </w:p>
          <w:p w14:paraId="2C97D252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t xml:space="preserve"> </w:t>
            </w:r>
            <w:hyperlink r:id="rId13" w:history="1">
              <w:r w:rsidRPr="008E50EF">
                <w:rPr>
                  <w:color w:val="0563C1"/>
                  <w:u w:val="single"/>
                </w:rPr>
                <w:t>http://hawaii.hawaii.edu/sites/default/files/docs/strategic-plan/hawcc-strategic-directions-2015-2021.pdf</w:t>
              </w:r>
            </w:hyperlink>
          </w:p>
        </w:tc>
        <w:tc>
          <w:tcPr>
            <w:tcW w:w="6025" w:type="dxa"/>
          </w:tcPr>
          <w:p w14:paraId="576C52A7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1ABB9B7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40094A5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05535ED4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A69992B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02602A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D3FA59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14:paraId="077D6A30" w14:textId="2C68526E" w:rsidR="008E50EF" w:rsidRDefault="008E50EF" w:rsidP="008E50EF">
      <w:pPr>
        <w:spacing w:after="0" w:line="276" w:lineRule="auto"/>
        <w:rPr>
          <w:rFonts w:eastAsia="Arial"/>
          <w:b/>
          <w:u w:val="single"/>
          <w:shd w:val="clear" w:color="auto" w:fill="FFFFFF"/>
          <w:lang w:eastAsia="ja-JP"/>
        </w:rPr>
      </w:pPr>
    </w:p>
    <w:p w14:paraId="392F1323" w14:textId="5DFE0300" w:rsidR="005633F8" w:rsidRDefault="005633F8">
      <w:pPr>
        <w:rPr>
          <w:rFonts w:eastAsia="Arial"/>
          <w:b/>
          <w:u w:val="single"/>
          <w:shd w:val="clear" w:color="auto" w:fill="FFFFFF"/>
          <w:lang w:eastAsia="ja-JP"/>
        </w:rPr>
      </w:pPr>
      <w:r>
        <w:rPr>
          <w:rFonts w:eastAsia="Arial"/>
          <w:b/>
          <w:u w:val="single"/>
          <w:shd w:val="clear" w:color="auto" w:fill="FFFFFF"/>
          <w:lang w:eastAsia="ja-JP"/>
        </w:rPr>
        <w:br w:type="page"/>
      </w:r>
    </w:p>
    <w:p w14:paraId="715F5CF2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8E50EF">
        <w:rPr>
          <w:rFonts w:eastAsia="Arial"/>
          <w:b/>
          <w:sz w:val="28"/>
          <w:szCs w:val="28"/>
          <w:shd w:val="clear" w:color="auto" w:fill="FFFFFF"/>
          <w:lang w:eastAsia="ja-JP"/>
        </w:rPr>
        <w:lastRenderedPageBreak/>
        <w:t xml:space="preserve">PART 3: </w:t>
      </w:r>
      <w:r w:rsidR="004B58A1">
        <w:rPr>
          <w:rFonts w:eastAsia="Arial"/>
          <w:b/>
          <w:sz w:val="28"/>
          <w:szCs w:val="28"/>
          <w:shd w:val="clear" w:color="auto" w:fill="FFFFFF"/>
          <w:lang w:eastAsia="ja-JP"/>
        </w:rPr>
        <w:t xml:space="preserve">UNIT </w:t>
      </w:r>
      <w:r w:rsidRPr="008E50EF">
        <w:rPr>
          <w:rFonts w:eastAsia="Arial"/>
          <w:b/>
          <w:sz w:val="28"/>
          <w:szCs w:val="28"/>
          <w:shd w:val="clear" w:color="auto" w:fill="FFFFFF"/>
          <w:lang w:eastAsia="ja-JP"/>
        </w:rPr>
        <w:t>OUTCOMES ASSESSMENT</w:t>
      </w:r>
      <w:r w:rsidRPr="008E50EF">
        <w:rPr>
          <w:rFonts w:eastAsia="Trebuchet MS"/>
          <w:b/>
          <w:bCs w:val="0"/>
          <w:sz w:val="28"/>
          <w:szCs w:val="28"/>
          <w:lang w:eastAsia="ja-JP"/>
        </w:rPr>
        <w:t xml:space="preserve">S </w:t>
      </w:r>
    </w:p>
    <w:p w14:paraId="727DA1E1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u w:val="single"/>
          <w:lang w:eastAsia="ja-JP"/>
        </w:rPr>
      </w:pPr>
    </w:p>
    <w:p w14:paraId="58B81937" w14:textId="0376A7FD" w:rsidR="008E50EF" w:rsidRPr="008E50EF" w:rsidRDefault="008E50EF" w:rsidP="008E50EF">
      <w:pPr>
        <w:spacing w:after="0" w:line="276" w:lineRule="auto"/>
        <w:rPr>
          <w:rFonts w:eastAsia="Trebuchet MS"/>
          <w:b/>
          <w:shd w:val="clear" w:color="auto" w:fill="FFFFFF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 xml:space="preserve">For all parts of this section, </w:t>
      </w:r>
      <w:r w:rsidRPr="008E50EF">
        <w:rPr>
          <w:rFonts w:eastAsia="Trebuchet MS"/>
          <w:b/>
          <w:shd w:val="clear" w:color="auto" w:fill="FFFFFF"/>
          <w:lang w:eastAsia="ja-JP"/>
        </w:rPr>
        <w:t xml:space="preserve">please provide information based on assessments </w:t>
      </w:r>
      <w:r w:rsidR="004B58A1">
        <w:rPr>
          <w:rFonts w:eastAsia="Trebuchet MS"/>
          <w:b/>
          <w:shd w:val="clear" w:color="auto" w:fill="FFFFFF"/>
          <w:lang w:eastAsia="ja-JP"/>
        </w:rPr>
        <w:t xml:space="preserve">of Unit Outcomes (UOs) </w:t>
      </w:r>
      <w:r w:rsidR="00AE6D7E">
        <w:rPr>
          <w:rFonts w:eastAsia="Trebuchet MS"/>
          <w:b/>
          <w:shd w:val="clear" w:color="auto" w:fill="FFFFFF"/>
          <w:lang w:eastAsia="ja-JP"/>
        </w:rPr>
        <w:t xml:space="preserve">and/or Student Learning Outcomes (SLOs) </w:t>
      </w:r>
      <w:r w:rsidRPr="008E50EF">
        <w:rPr>
          <w:rFonts w:eastAsia="Trebuchet MS"/>
          <w:b/>
          <w:shd w:val="clear" w:color="auto" w:fill="FFFFFF"/>
          <w:lang w:eastAsia="ja-JP"/>
        </w:rPr>
        <w:t xml:space="preserve">conducted in </w:t>
      </w:r>
      <w:r w:rsidR="00F21F06">
        <w:rPr>
          <w:rFonts w:eastAsia="Trebuchet MS"/>
          <w:b/>
          <w:shd w:val="clear" w:color="auto" w:fill="FFFFFF"/>
          <w:lang w:eastAsia="ja-JP"/>
        </w:rPr>
        <w:t>AY17-18</w:t>
      </w:r>
      <w:r w:rsidR="00AE6D7E">
        <w:rPr>
          <w:rFonts w:eastAsia="Trebuchet MS"/>
          <w:b/>
          <w:shd w:val="clear" w:color="auto" w:fill="FFFFFF"/>
          <w:lang w:eastAsia="ja-JP"/>
        </w:rPr>
        <w:t xml:space="preserve"> </w:t>
      </w:r>
    </w:p>
    <w:p w14:paraId="29AC4326" w14:textId="77777777" w:rsidR="008E50EF" w:rsidRPr="008E50EF" w:rsidRDefault="008E50EF" w:rsidP="008E50EF">
      <w:pPr>
        <w:spacing w:after="0" w:line="276" w:lineRule="auto"/>
        <w:ind w:left="360"/>
        <w:contextualSpacing/>
        <w:rPr>
          <w:rFonts w:eastAsia="Trebuchet MS"/>
          <w:b/>
          <w:shd w:val="clear" w:color="auto" w:fill="FFFFFF"/>
          <w:lang w:eastAsia="ja-JP"/>
        </w:rPr>
      </w:pPr>
    </w:p>
    <w:p w14:paraId="5098DF6C" w14:textId="77777777" w:rsidR="008E50EF" w:rsidRDefault="004B58A1" w:rsidP="008E50EF">
      <w:pPr>
        <w:spacing w:after="0" w:line="276" w:lineRule="auto"/>
        <w:rPr>
          <w:rFonts w:eastAsia="Arial"/>
          <w:b/>
          <w:shd w:val="clear" w:color="auto" w:fill="FFFFFF"/>
          <w:lang w:eastAsia="ja-JP"/>
        </w:rPr>
      </w:pPr>
      <w:bookmarkStart w:id="6" w:name="eloa"/>
      <w:r>
        <w:rPr>
          <w:rFonts w:eastAsia="Arial"/>
          <w:b/>
          <w:shd w:val="clear" w:color="auto" w:fill="FFFFFF"/>
          <w:lang w:eastAsia="ja-JP"/>
        </w:rPr>
        <w:t xml:space="preserve">Unit Outcomes </w:t>
      </w:r>
    </w:p>
    <w:p w14:paraId="13C00B2D" w14:textId="7D8A92C6" w:rsidR="004B58A1" w:rsidRDefault="004B58A1" w:rsidP="004B58A1">
      <w:pPr>
        <w:spacing w:after="0" w:line="276" w:lineRule="auto"/>
      </w:pPr>
      <w:r>
        <w:t xml:space="preserve">Provide the full text of the unit’s current approved Unit Outcomes (UO) and </w:t>
      </w:r>
      <w:r w:rsidR="00AE6D7E" w:rsidRPr="00AE6D7E">
        <w:rPr>
          <w:rFonts w:eastAsia="Trebuchet MS"/>
          <w:shd w:val="clear" w:color="auto" w:fill="FFFFFF"/>
          <w:lang w:eastAsia="ja-JP"/>
        </w:rPr>
        <w:t>Student Lear</w:t>
      </w:r>
      <w:r w:rsidR="00AE6D7E">
        <w:rPr>
          <w:rFonts w:eastAsia="Trebuchet MS"/>
          <w:shd w:val="clear" w:color="auto" w:fill="FFFFFF"/>
          <w:lang w:eastAsia="ja-JP"/>
        </w:rPr>
        <w:t xml:space="preserve">ning Outcomes (SLOs); indicate </w:t>
      </w:r>
      <w:r>
        <w:t xml:space="preserve">each </w:t>
      </w:r>
      <w:r w:rsidR="00AE6D7E">
        <w:t xml:space="preserve">UO’s/SLO’s </w:t>
      </w:r>
      <w:r>
        <w:t>alignment to one or more of the Institutional Learning Outcomes (ILOs).  The College’</w:t>
      </w:r>
      <w:r w:rsidR="00AE6D7E">
        <w:t xml:space="preserve">s </w:t>
      </w:r>
      <w:r>
        <w:t xml:space="preserve">ILOs may be found on the Assessment website: </w:t>
      </w:r>
    </w:p>
    <w:p w14:paraId="482DA679" w14:textId="2B19DF89" w:rsidR="005633F8" w:rsidRDefault="005633F8" w:rsidP="004B58A1">
      <w:pPr>
        <w:spacing w:after="0" w:line="276" w:lineRule="auto"/>
      </w:pPr>
      <w:hyperlink r:id="rId14" w:history="1">
        <w:r w:rsidRPr="00410690">
          <w:rPr>
            <w:rStyle w:val="Hyperlink"/>
          </w:rPr>
          <w:t>http://hawaii.hawaii.edu/files/assessment/index.php?category=Outcomes&amp;page=Institutio</w:t>
        </w:r>
        <w:r w:rsidRPr="00410690">
          <w:rPr>
            <w:rStyle w:val="Hyperlink"/>
          </w:rPr>
          <w:t>n</w:t>
        </w:r>
        <w:r w:rsidRPr="00410690">
          <w:rPr>
            <w:rStyle w:val="Hyperlink"/>
          </w:rPr>
          <w:t>al.php</w:t>
        </w:r>
      </w:hyperlink>
    </w:p>
    <w:p w14:paraId="28CB1719" w14:textId="77777777" w:rsidR="005633F8" w:rsidRDefault="005633F8" w:rsidP="004B58A1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930"/>
        <w:gridCol w:w="1615"/>
      </w:tblGrid>
      <w:tr w:rsidR="004B58A1" w:rsidRPr="004B58A1" w14:paraId="5223F3CB" w14:textId="77777777" w:rsidTr="00AE6D7E">
        <w:tc>
          <w:tcPr>
            <w:tcW w:w="895" w:type="dxa"/>
            <w:vAlign w:val="center"/>
          </w:tcPr>
          <w:p w14:paraId="5668181A" w14:textId="77777777" w:rsidR="004B58A1" w:rsidRPr="004B58A1" w:rsidRDefault="004B58A1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UO #</w:t>
            </w:r>
          </w:p>
        </w:tc>
        <w:tc>
          <w:tcPr>
            <w:tcW w:w="6930" w:type="dxa"/>
            <w:vAlign w:val="center"/>
          </w:tcPr>
          <w:p w14:paraId="72718D89" w14:textId="77777777" w:rsidR="004B58A1" w:rsidRPr="004B58A1" w:rsidRDefault="004B58A1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UNIT OUTCOMES (text)</w:t>
            </w:r>
          </w:p>
        </w:tc>
        <w:tc>
          <w:tcPr>
            <w:tcW w:w="1615" w:type="dxa"/>
            <w:vAlign w:val="center"/>
          </w:tcPr>
          <w:p w14:paraId="094FB6C9" w14:textId="77777777" w:rsidR="004B58A1" w:rsidRPr="004B58A1" w:rsidRDefault="00AE6D7E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Aligned to ILO #</w:t>
            </w:r>
          </w:p>
        </w:tc>
      </w:tr>
      <w:tr w:rsidR="004B58A1" w14:paraId="0073C39F" w14:textId="77777777" w:rsidTr="004B58A1">
        <w:tc>
          <w:tcPr>
            <w:tcW w:w="895" w:type="dxa"/>
          </w:tcPr>
          <w:p w14:paraId="484C841E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3A7556C7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428EEF01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14:paraId="186C375B" w14:textId="77777777" w:rsidTr="004B58A1">
        <w:tc>
          <w:tcPr>
            <w:tcW w:w="895" w:type="dxa"/>
          </w:tcPr>
          <w:p w14:paraId="74245E76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3248BB72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2B4BDD0E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14:paraId="349A44C1" w14:textId="77777777" w:rsidTr="004B58A1">
        <w:tc>
          <w:tcPr>
            <w:tcW w:w="895" w:type="dxa"/>
          </w:tcPr>
          <w:p w14:paraId="0A946CA9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7B19579F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164372DD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14:paraId="5D8F822D" w14:textId="77777777" w:rsidTr="004B58A1">
        <w:tc>
          <w:tcPr>
            <w:tcW w:w="895" w:type="dxa"/>
          </w:tcPr>
          <w:p w14:paraId="1D4C69FF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178B12DD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4D5F56BD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14:paraId="74CD99CC" w14:textId="77777777" w:rsidTr="004B58A1">
        <w:tc>
          <w:tcPr>
            <w:tcW w:w="895" w:type="dxa"/>
          </w:tcPr>
          <w:p w14:paraId="6581D94E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417A60D3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0EE1502D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14:paraId="3CD13AD2" w14:textId="77777777" w:rsidTr="004B58A1">
        <w:tc>
          <w:tcPr>
            <w:tcW w:w="895" w:type="dxa"/>
          </w:tcPr>
          <w:p w14:paraId="0E9223F1" w14:textId="77777777"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17799FB5" w14:textId="77777777"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2FF09D59" w14:textId="77777777" w:rsidR="004B58A1" w:rsidRDefault="004B58A1" w:rsidP="004B58A1">
            <w:pPr>
              <w:spacing w:line="276" w:lineRule="auto"/>
              <w:jc w:val="center"/>
            </w:pPr>
          </w:p>
        </w:tc>
      </w:tr>
      <w:tr w:rsidR="00AE6D7E" w14:paraId="627731BC" w14:textId="77777777" w:rsidTr="00AE6D7E">
        <w:tc>
          <w:tcPr>
            <w:tcW w:w="895" w:type="dxa"/>
            <w:vAlign w:val="center"/>
          </w:tcPr>
          <w:p w14:paraId="41CA5BD0" w14:textId="77777777" w:rsidR="00AE6D7E" w:rsidRPr="00AE6D7E" w:rsidRDefault="00AE6D7E" w:rsidP="00AE6D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SLO#</w:t>
            </w:r>
          </w:p>
        </w:tc>
        <w:tc>
          <w:tcPr>
            <w:tcW w:w="6930" w:type="dxa"/>
            <w:vAlign w:val="center"/>
          </w:tcPr>
          <w:p w14:paraId="0B310605" w14:textId="77777777" w:rsidR="00AE6D7E" w:rsidRDefault="00AE6D7E" w:rsidP="00AE6D7E">
            <w:pPr>
              <w:spacing w:line="276" w:lineRule="auto"/>
              <w:jc w:val="center"/>
            </w:pPr>
            <w:r>
              <w:rPr>
                <w:rFonts w:eastAsia="Trebuchet MS"/>
                <w:b/>
                <w:shd w:val="clear" w:color="auto" w:fill="FFFFFF"/>
                <w:lang w:eastAsia="ja-JP"/>
              </w:rPr>
              <w:t>STUDENT LEARNING OUTCOMES (text)</w:t>
            </w:r>
          </w:p>
        </w:tc>
        <w:tc>
          <w:tcPr>
            <w:tcW w:w="1615" w:type="dxa"/>
            <w:vAlign w:val="center"/>
          </w:tcPr>
          <w:p w14:paraId="72C09DEB" w14:textId="77777777" w:rsidR="00AE6D7E" w:rsidRDefault="00AE6D7E" w:rsidP="00AE6D7E">
            <w:pPr>
              <w:spacing w:line="276" w:lineRule="auto"/>
              <w:jc w:val="center"/>
            </w:pPr>
            <w:r w:rsidRPr="004B58A1">
              <w:rPr>
                <w:b/>
              </w:rPr>
              <w:t>Aligned to ILO #</w:t>
            </w:r>
          </w:p>
        </w:tc>
      </w:tr>
      <w:tr w:rsidR="00AE6D7E" w14:paraId="0570E8EE" w14:textId="77777777" w:rsidTr="004B58A1">
        <w:tc>
          <w:tcPr>
            <w:tcW w:w="895" w:type="dxa"/>
          </w:tcPr>
          <w:p w14:paraId="11BBF2C2" w14:textId="77777777" w:rsidR="00AE6D7E" w:rsidRDefault="00AE6D7E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725CC0CF" w14:textId="77777777" w:rsidR="00AE6D7E" w:rsidRDefault="00AE6D7E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6B5DB836" w14:textId="77777777" w:rsidR="00AE6D7E" w:rsidRDefault="00AE6D7E" w:rsidP="004B58A1">
            <w:pPr>
              <w:spacing w:line="276" w:lineRule="auto"/>
              <w:jc w:val="center"/>
            </w:pPr>
          </w:p>
        </w:tc>
      </w:tr>
      <w:tr w:rsidR="00AE6D7E" w14:paraId="36C48166" w14:textId="77777777" w:rsidTr="004B58A1">
        <w:tc>
          <w:tcPr>
            <w:tcW w:w="895" w:type="dxa"/>
          </w:tcPr>
          <w:p w14:paraId="57A4A8EF" w14:textId="77777777" w:rsidR="00AE6D7E" w:rsidRDefault="00AE6D7E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62F1B4AF" w14:textId="77777777" w:rsidR="00AE6D7E" w:rsidRDefault="00AE6D7E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6DAD91EF" w14:textId="77777777" w:rsidR="00AE6D7E" w:rsidRDefault="00AE6D7E" w:rsidP="004B58A1">
            <w:pPr>
              <w:spacing w:line="276" w:lineRule="auto"/>
              <w:jc w:val="center"/>
            </w:pPr>
          </w:p>
        </w:tc>
      </w:tr>
      <w:tr w:rsidR="00AE6D7E" w14:paraId="7C19DF17" w14:textId="77777777" w:rsidTr="004B58A1">
        <w:tc>
          <w:tcPr>
            <w:tcW w:w="895" w:type="dxa"/>
          </w:tcPr>
          <w:p w14:paraId="2BA4FE66" w14:textId="77777777" w:rsidR="00AE6D7E" w:rsidRDefault="00AE6D7E" w:rsidP="008E50EF">
            <w:pPr>
              <w:spacing w:line="276" w:lineRule="auto"/>
            </w:pPr>
          </w:p>
        </w:tc>
        <w:tc>
          <w:tcPr>
            <w:tcW w:w="6930" w:type="dxa"/>
          </w:tcPr>
          <w:p w14:paraId="73C04872" w14:textId="77777777" w:rsidR="00AE6D7E" w:rsidRDefault="00AE6D7E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32A842DD" w14:textId="77777777" w:rsidR="00AE6D7E" w:rsidRDefault="00AE6D7E" w:rsidP="004B58A1">
            <w:pPr>
              <w:spacing w:line="276" w:lineRule="auto"/>
              <w:jc w:val="center"/>
            </w:pPr>
          </w:p>
        </w:tc>
      </w:tr>
    </w:tbl>
    <w:p w14:paraId="07906826" w14:textId="77777777" w:rsidR="007A3685" w:rsidRDefault="007A3685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p w14:paraId="49F837C5" w14:textId="77777777" w:rsidR="007A3685" w:rsidRDefault="007A3685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p w14:paraId="528062B9" w14:textId="77777777" w:rsidR="004B58A1" w:rsidRPr="008E50EF" w:rsidRDefault="007A3685" w:rsidP="008E50EF">
      <w:pPr>
        <w:spacing w:after="0" w:line="276" w:lineRule="auto"/>
        <w:rPr>
          <w:rFonts w:eastAsia="Arial"/>
          <w:b/>
          <w:shd w:val="clear" w:color="auto" w:fill="FFFFFF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Assessment Strategies</w:t>
      </w:r>
    </w:p>
    <w:p w14:paraId="22582B1A" w14:textId="1AA15A1F" w:rsidR="007A3685" w:rsidRDefault="00AE6D7E" w:rsidP="007A3685">
      <w:pPr>
        <w:spacing w:after="0" w:line="276" w:lineRule="auto"/>
        <w:rPr>
          <w:rFonts w:eastAsia="Arial"/>
          <w:shd w:val="clear" w:color="auto" w:fill="FFFFFF"/>
          <w:lang w:eastAsia="ja-JP"/>
        </w:rPr>
      </w:pPr>
      <w:r w:rsidRPr="007A3685">
        <w:rPr>
          <w:rFonts w:eastAsia="Arial"/>
          <w:shd w:val="clear" w:color="auto" w:fill="FFFFFF"/>
          <w:lang w:eastAsia="ja-JP"/>
        </w:rPr>
        <w:t>For each UO</w:t>
      </w:r>
      <w:r w:rsidR="007A3685">
        <w:rPr>
          <w:rFonts w:eastAsia="Arial"/>
          <w:shd w:val="clear" w:color="auto" w:fill="FFFFFF"/>
          <w:lang w:eastAsia="ja-JP"/>
        </w:rPr>
        <w:t>/</w:t>
      </w:r>
      <w:r w:rsidRPr="007A3685">
        <w:rPr>
          <w:rFonts w:eastAsia="Arial"/>
          <w:shd w:val="clear" w:color="auto" w:fill="FFFFFF"/>
          <w:lang w:eastAsia="ja-JP"/>
        </w:rPr>
        <w:t xml:space="preserve">SLO assessed in </w:t>
      </w:r>
      <w:r w:rsidR="00F21F06">
        <w:rPr>
          <w:rFonts w:eastAsia="Arial"/>
          <w:shd w:val="clear" w:color="auto" w:fill="FFFFFF"/>
          <w:lang w:eastAsia="ja-JP"/>
        </w:rPr>
        <w:t>AY17-18</w:t>
      </w:r>
      <w:r w:rsidRPr="007A3685">
        <w:rPr>
          <w:rFonts w:eastAsia="Arial"/>
          <w:shd w:val="clear" w:color="auto" w:fill="FFFFFF"/>
          <w:lang w:eastAsia="ja-JP"/>
        </w:rPr>
        <w:t xml:space="preserve">, </w:t>
      </w:r>
      <w:r w:rsidR="007A3685">
        <w:rPr>
          <w:rFonts w:eastAsia="Arial"/>
          <w:shd w:val="clear" w:color="auto" w:fill="FFFFFF"/>
          <w:lang w:eastAsia="ja-JP"/>
        </w:rPr>
        <w:t xml:space="preserve">discuss </w:t>
      </w:r>
      <w:r w:rsidRPr="007A3685">
        <w:rPr>
          <w:rFonts w:eastAsia="Arial"/>
          <w:shd w:val="clear" w:color="auto" w:fill="FFFFFF"/>
          <w:lang w:eastAsia="ja-JP"/>
        </w:rPr>
        <w:t xml:space="preserve">the </w:t>
      </w:r>
      <w:r w:rsidR="007A3685">
        <w:rPr>
          <w:rFonts w:eastAsia="Arial"/>
          <w:shd w:val="clear" w:color="auto" w:fill="FFFFFF"/>
          <w:lang w:eastAsia="ja-JP"/>
        </w:rPr>
        <w:t xml:space="preserve">assessment strategy, including a description of the </w:t>
      </w:r>
      <w:r w:rsidR="007A3685" w:rsidRPr="007A3685">
        <w:rPr>
          <w:rFonts w:eastAsia="Arial"/>
          <w:shd w:val="clear" w:color="auto" w:fill="FFFFFF"/>
          <w:lang w:eastAsia="ja-JP"/>
        </w:rPr>
        <w:t xml:space="preserve">type of assessment tool/instrument </w:t>
      </w:r>
      <w:r w:rsidR="007A3685">
        <w:rPr>
          <w:rFonts w:eastAsia="Arial"/>
          <w:shd w:val="clear" w:color="auto" w:fill="FFFFFF"/>
          <w:lang w:eastAsia="ja-JP"/>
        </w:rPr>
        <w:t xml:space="preserve">used, </w:t>
      </w:r>
      <w:r w:rsidR="007A3685" w:rsidRPr="007A3685">
        <w:rPr>
          <w:rFonts w:eastAsia="Arial"/>
          <w:shd w:val="clear" w:color="auto" w:fill="FFFFFF"/>
          <w:lang w:eastAsia="ja-JP"/>
        </w:rPr>
        <w:t>e.g., student survey</w:t>
      </w:r>
      <w:r w:rsidR="007A3685">
        <w:rPr>
          <w:rFonts w:eastAsia="Arial"/>
          <w:shd w:val="clear" w:color="auto" w:fill="FFFFFF"/>
          <w:lang w:eastAsia="ja-JP"/>
        </w:rPr>
        <w:t>s provided to all student participants in an activity or event, or a</w:t>
      </w:r>
      <w:r w:rsidR="007A3685" w:rsidRPr="007A3685">
        <w:rPr>
          <w:rFonts w:eastAsia="Arial"/>
          <w:shd w:val="clear" w:color="auto" w:fill="FFFFFF"/>
          <w:lang w:eastAsia="ja-JP"/>
        </w:rPr>
        <w:t xml:space="preserve"> log/count of services provided</w:t>
      </w:r>
      <w:r w:rsidR="007A3685">
        <w:rPr>
          <w:rFonts w:eastAsia="Arial"/>
          <w:shd w:val="clear" w:color="auto" w:fill="FFFFFF"/>
          <w:lang w:eastAsia="ja-JP"/>
        </w:rPr>
        <w:t>, etc.</w:t>
      </w:r>
    </w:p>
    <w:p w14:paraId="3B0B1873" w14:textId="77777777" w:rsidR="005633F8" w:rsidRPr="007A3685" w:rsidRDefault="005633F8" w:rsidP="007A3685">
      <w:pPr>
        <w:spacing w:after="0" w:line="276" w:lineRule="auto"/>
        <w:rPr>
          <w:rFonts w:eastAsia="Arial"/>
          <w:shd w:val="clear" w:color="auto" w:fill="FFFFFF"/>
          <w:lang w:eastAsia="ja-JP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8550"/>
      </w:tblGrid>
      <w:tr w:rsidR="00AE6D7E" w:rsidRPr="004B58A1" w14:paraId="403B5790" w14:textId="77777777" w:rsidTr="00AE6D7E">
        <w:tc>
          <w:tcPr>
            <w:tcW w:w="895" w:type="dxa"/>
            <w:vAlign w:val="center"/>
          </w:tcPr>
          <w:p w14:paraId="2B7A3A65" w14:textId="77777777" w:rsidR="00AE6D7E" w:rsidRPr="004B58A1" w:rsidRDefault="00AE6D7E" w:rsidP="006768D2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UO #</w:t>
            </w:r>
          </w:p>
        </w:tc>
        <w:tc>
          <w:tcPr>
            <w:tcW w:w="8550" w:type="dxa"/>
            <w:vAlign w:val="center"/>
          </w:tcPr>
          <w:p w14:paraId="0B1F0624" w14:textId="77777777" w:rsidR="00AE6D7E" w:rsidRPr="004B58A1" w:rsidRDefault="00AE6D7E" w:rsidP="006768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 w:rsidR="007A3685">
              <w:rPr>
                <w:b/>
              </w:rPr>
              <w:t xml:space="preserve"> Strategies</w:t>
            </w:r>
          </w:p>
        </w:tc>
      </w:tr>
      <w:tr w:rsidR="00AE6D7E" w14:paraId="51A05EAD" w14:textId="77777777" w:rsidTr="00AE6D7E">
        <w:tc>
          <w:tcPr>
            <w:tcW w:w="895" w:type="dxa"/>
          </w:tcPr>
          <w:p w14:paraId="3F9B09E7" w14:textId="77777777" w:rsidR="00AE6D7E" w:rsidRDefault="00AE6D7E" w:rsidP="006768D2">
            <w:pPr>
              <w:spacing w:line="276" w:lineRule="auto"/>
            </w:pPr>
          </w:p>
        </w:tc>
        <w:tc>
          <w:tcPr>
            <w:tcW w:w="8550" w:type="dxa"/>
          </w:tcPr>
          <w:p w14:paraId="39D7AD8C" w14:textId="77777777" w:rsidR="00AE6D7E" w:rsidRDefault="00AE6D7E" w:rsidP="006768D2">
            <w:pPr>
              <w:spacing w:line="276" w:lineRule="auto"/>
            </w:pPr>
          </w:p>
          <w:p w14:paraId="2229AA67" w14:textId="77777777" w:rsidR="007A3685" w:rsidRDefault="007A3685" w:rsidP="006768D2">
            <w:pPr>
              <w:spacing w:line="276" w:lineRule="auto"/>
            </w:pPr>
          </w:p>
          <w:p w14:paraId="337B0364" w14:textId="77777777" w:rsidR="007A3685" w:rsidRDefault="007A3685" w:rsidP="006768D2">
            <w:pPr>
              <w:spacing w:line="276" w:lineRule="auto"/>
            </w:pPr>
          </w:p>
          <w:p w14:paraId="113DE23B" w14:textId="77777777" w:rsidR="007A3685" w:rsidRDefault="007A3685" w:rsidP="006768D2">
            <w:pPr>
              <w:spacing w:line="276" w:lineRule="auto"/>
            </w:pPr>
          </w:p>
          <w:p w14:paraId="0E1CAF2E" w14:textId="77777777" w:rsidR="007A3685" w:rsidRDefault="007A3685" w:rsidP="006768D2">
            <w:pPr>
              <w:spacing w:line="276" w:lineRule="auto"/>
            </w:pPr>
          </w:p>
          <w:p w14:paraId="2A97B7D6" w14:textId="77777777" w:rsidR="007A3685" w:rsidRDefault="007A3685" w:rsidP="006768D2">
            <w:pPr>
              <w:spacing w:line="276" w:lineRule="auto"/>
            </w:pPr>
          </w:p>
          <w:p w14:paraId="19746815" w14:textId="77777777" w:rsidR="007A3685" w:rsidRDefault="007A3685" w:rsidP="006768D2">
            <w:pPr>
              <w:spacing w:line="276" w:lineRule="auto"/>
            </w:pPr>
          </w:p>
          <w:p w14:paraId="21C9B137" w14:textId="77777777" w:rsidR="007A3685" w:rsidRDefault="007A3685" w:rsidP="006768D2">
            <w:pPr>
              <w:spacing w:line="276" w:lineRule="auto"/>
            </w:pPr>
          </w:p>
        </w:tc>
      </w:tr>
      <w:tr w:rsidR="00AE6D7E" w14:paraId="7D6AC03A" w14:textId="77777777" w:rsidTr="00AE6D7E">
        <w:tc>
          <w:tcPr>
            <w:tcW w:w="895" w:type="dxa"/>
          </w:tcPr>
          <w:p w14:paraId="105CE892" w14:textId="77777777" w:rsidR="00AE6D7E" w:rsidRDefault="00AE6D7E" w:rsidP="006768D2">
            <w:pPr>
              <w:spacing w:line="276" w:lineRule="auto"/>
            </w:pPr>
          </w:p>
        </w:tc>
        <w:tc>
          <w:tcPr>
            <w:tcW w:w="8550" w:type="dxa"/>
          </w:tcPr>
          <w:p w14:paraId="5752D4B9" w14:textId="77777777" w:rsidR="00AE6D7E" w:rsidRDefault="00AE6D7E" w:rsidP="006768D2">
            <w:pPr>
              <w:spacing w:line="276" w:lineRule="auto"/>
            </w:pPr>
          </w:p>
          <w:p w14:paraId="1FB79314" w14:textId="77777777" w:rsidR="007A3685" w:rsidRDefault="007A3685" w:rsidP="006768D2">
            <w:pPr>
              <w:spacing w:line="276" w:lineRule="auto"/>
            </w:pPr>
          </w:p>
          <w:p w14:paraId="60921FE2" w14:textId="77777777" w:rsidR="007A3685" w:rsidRDefault="007A3685" w:rsidP="006768D2">
            <w:pPr>
              <w:spacing w:line="276" w:lineRule="auto"/>
            </w:pPr>
          </w:p>
          <w:p w14:paraId="60DE1517" w14:textId="77777777" w:rsidR="007A3685" w:rsidRDefault="007A3685" w:rsidP="006768D2">
            <w:pPr>
              <w:spacing w:line="276" w:lineRule="auto"/>
            </w:pPr>
          </w:p>
          <w:p w14:paraId="42DBF417" w14:textId="77777777" w:rsidR="007A3685" w:rsidRDefault="007A3685" w:rsidP="006768D2">
            <w:pPr>
              <w:spacing w:line="276" w:lineRule="auto"/>
            </w:pPr>
          </w:p>
          <w:p w14:paraId="0B2FDCF1" w14:textId="77777777" w:rsidR="007A3685" w:rsidRDefault="007A3685" w:rsidP="006768D2">
            <w:pPr>
              <w:spacing w:line="276" w:lineRule="auto"/>
            </w:pPr>
          </w:p>
          <w:p w14:paraId="463BC113" w14:textId="77777777" w:rsidR="007A3685" w:rsidRDefault="007A3685" w:rsidP="006768D2">
            <w:pPr>
              <w:spacing w:line="276" w:lineRule="auto"/>
            </w:pPr>
          </w:p>
        </w:tc>
      </w:tr>
      <w:tr w:rsidR="00AE6D7E" w14:paraId="0172A961" w14:textId="77777777" w:rsidTr="00AE6D7E">
        <w:tc>
          <w:tcPr>
            <w:tcW w:w="895" w:type="dxa"/>
          </w:tcPr>
          <w:p w14:paraId="035D7878" w14:textId="77777777" w:rsidR="00AE6D7E" w:rsidRDefault="00AE6D7E" w:rsidP="006768D2">
            <w:pPr>
              <w:spacing w:line="276" w:lineRule="auto"/>
            </w:pPr>
          </w:p>
        </w:tc>
        <w:tc>
          <w:tcPr>
            <w:tcW w:w="8550" w:type="dxa"/>
          </w:tcPr>
          <w:p w14:paraId="33E34FC3" w14:textId="77777777" w:rsidR="00AE6D7E" w:rsidRDefault="00AE6D7E" w:rsidP="006768D2">
            <w:pPr>
              <w:spacing w:line="276" w:lineRule="auto"/>
            </w:pPr>
          </w:p>
          <w:p w14:paraId="3277C036" w14:textId="77777777" w:rsidR="007A3685" w:rsidRDefault="007A3685" w:rsidP="006768D2">
            <w:pPr>
              <w:spacing w:line="276" w:lineRule="auto"/>
            </w:pPr>
          </w:p>
          <w:p w14:paraId="37159F53" w14:textId="77777777" w:rsidR="007A3685" w:rsidRDefault="007A3685" w:rsidP="006768D2">
            <w:pPr>
              <w:spacing w:line="276" w:lineRule="auto"/>
            </w:pPr>
          </w:p>
          <w:p w14:paraId="538E0679" w14:textId="77777777" w:rsidR="007A3685" w:rsidRDefault="007A3685" w:rsidP="006768D2">
            <w:pPr>
              <w:spacing w:line="276" w:lineRule="auto"/>
            </w:pPr>
          </w:p>
          <w:p w14:paraId="0A9B2933" w14:textId="77777777" w:rsidR="007A3685" w:rsidRDefault="007A3685" w:rsidP="006768D2">
            <w:pPr>
              <w:spacing w:line="276" w:lineRule="auto"/>
            </w:pPr>
          </w:p>
          <w:p w14:paraId="7084AAEB" w14:textId="77777777" w:rsidR="007A3685" w:rsidRDefault="007A3685" w:rsidP="006768D2">
            <w:pPr>
              <w:spacing w:line="276" w:lineRule="auto"/>
            </w:pPr>
          </w:p>
          <w:p w14:paraId="2C9DEB0A" w14:textId="77777777" w:rsidR="007A3685" w:rsidRDefault="007A3685" w:rsidP="006768D2">
            <w:pPr>
              <w:spacing w:line="276" w:lineRule="auto"/>
            </w:pPr>
          </w:p>
          <w:p w14:paraId="414EA73D" w14:textId="77777777" w:rsidR="007A3685" w:rsidRDefault="007A3685" w:rsidP="006768D2">
            <w:pPr>
              <w:spacing w:line="276" w:lineRule="auto"/>
            </w:pPr>
          </w:p>
        </w:tc>
      </w:tr>
      <w:tr w:rsidR="00AE6D7E" w14:paraId="6686E8A4" w14:textId="77777777" w:rsidTr="00AE6D7E">
        <w:tc>
          <w:tcPr>
            <w:tcW w:w="895" w:type="dxa"/>
          </w:tcPr>
          <w:p w14:paraId="26D89607" w14:textId="77777777" w:rsidR="00AE6D7E" w:rsidRDefault="00AE6D7E" w:rsidP="006768D2">
            <w:pPr>
              <w:spacing w:line="276" w:lineRule="auto"/>
            </w:pPr>
          </w:p>
        </w:tc>
        <w:tc>
          <w:tcPr>
            <w:tcW w:w="8550" w:type="dxa"/>
          </w:tcPr>
          <w:p w14:paraId="5E004F54" w14:textId="77777777" w:rsidR="00AE6D7E" w:rsidRDefault="00AE6D7E" w:rsidP="006768D2">
            <w:pPr>
              <w:spacing w:line="276" w:lineRule="auto"/>
            </w:pPr>
          </w:p>
          <w:p w14:paraId="4CF0251D" w14:textId="77777777" w:rsidR="007A3685" w:rsidRDefault="007A3685" w:rsidP="006768D2">
            <w:pPr>
              <w:spacing w:line="276" w:lineRule="auto"/>
            </w:pPr>
          </w:p>
          <w:p w14:paraId="33CCB8BB" w14:textId="77777777" w:rsidR="007A3685" w:rsidRDefault="007A3685" w:rsidP="006768D2">
            <w:pPr>
              <w:spacing w:line="276" w:lineRule="auto"/>
            </w:pPr>
          </w:p>
          <w:p w14:paraId="1F229617" w14:textId="77777777" w:rsidR="007A3685" w:rsidRDefault="007A3685" w:rsidP="006768D2">
            <w:pPr>
              <w:spacing w:line="276" w:lineRule="auto"/>
            </w:pPr>
          </w:p>
          <w:p w14:paraId="0CE4B644" w14:textId="77777777" w:rsidR="007A3685" w:rsidRDefault="007A3685" w:rsidP="006768D2">
            <w:pPr>
              <w:spacing w:line="276" w:lineRule="auto"/>
            </w:pPr>
          </w:p>
          <w:p w14:paraId="3D31143D" w14:textId="77777777" w:rsidR="007A3685" w:rsidRDefault="007A3685" w:rsidP="006768D2">
            <w:pPr>
              <w:spacing w:line="276" w:lineRule="auto"/>
            </w:pPr>
          </w:p>
          <w:p w14:paraId="1EE23138" w14:textId="77777777" w:rsidR="007A3685" w:rsidRDefault="007A3685" w:rsidP="006768D2">
            <w:pPr>
              <w:spacing w:line="276" w:lineRule="auto"/>
            </w:pPr>
          </w:p>
        </w:tc>
      </w:tr>
      <w:tr w:rsidR="00AE6D7E" w14:paraId="2BD04EE2" w14:textId="77777777" w:rsidTr="00AE6D7E">
        <w:tc>
          <w:tcPr>
            <w:tcW w:w="895" w:type="dxa"/>
          </w:tcPr>
          <w:p w14:paraId="6097B75D" w14:textId="77777777" w:rsidR="00AE6D7E" w:rsidRDefault="00AE6D7E" w:rsidP="006768D2">
            <w:pPr>
              <w:spacing w:line="276" w:lineRule="auto"/>
            </w:pPr>
          </w:p>
        </w:tc>
        <w:tc>
          <w:tcPr>
            <w:tcW w:w="8550" w:type="dxa"/>
          </w:tcPr>
          <w:p w14:paraId="3762582E" w14:textId="77777777" w:rsidR="00AE6D7E" w:rsidRDefault="00AE6D7E" w:rsidP="006768D2">
            <w:pPr>
              <w:spacing w:line="276" w:lineRule="auto"/>
            </w:pPr>
          </w:p>
          <w:p w14:paraId="52DDBE0B" w14:textId="77777777" w:rsidR="007A3685" w:rsidRDefault="007A3685" w:rsidP="006768D2">
            <w:pPr>
              <w:spacing w:line="276" w:lineRule="auto"/>
            </w:pPr>
          </w:p>
          <w:p w14:paraId="1FD083F7" w14:textId="77777777" w:rsidR="007A3685" w:rsidRDefault="007A3685" w:rsidP="006768D2">
            <w:pPr>
              <w:spacing w:line="276" w:lineRule="auto"/>
            </w:pPr>
          </w:p>
          <w:p w14:paraId="072648A2" w14:textId="77777777" w:rsidR="007A3685" w:rsidRDefault="007A3685" w:rsidP="006768D2">
            <w:pPr>
              <w:spacing w:line="276" w:lineRule="auto"/>
            </w:pPr>
          </w:p>
          <w:p w14:paraId="62BD33B5" w14:textId="77777777" w:rsidR="007A3685" w:rsidRDefault="007A3685" w:rsidP="006768D2">
            <w:pPr>
              <w:spacing w:line="276" w:lineRule="auto"/>
            </w:pPr>
          </w:p>
          <w:p w14:paraId="0F75A430" w14:textId="77777777" w:rsidR="007A3685" w:rsidRDefault="007A3685" w:rsidP="006768D2">
            <w:pPr>
              <w:spacing w:line="276" w:lineRule="auto"/>
            </w:pPr>
          </w:p>
          <w:p w14:paraId="2F287B76" w14:textId="77777777" w:rsidR="007A3685" w:rsidRDefault="007A3685" w:rsidP="006768D2">
            <w:pPr>
              <w:spacing w:line="276" w:lineRule="auto"/>
            </w:pPr>
          </w:p>
          <w:p w14:paraId="3F153648" w14:textId="77777777" w:rsidR="007A3685" w:rsidRDefault="007A3685" w:rsidP="006768D2">
            <w:pPr>
              <w:spacing w:line="276" w:lineRule="auto"/>
            </w:pPr>
          </w:p>
        </w:tc>
      </w:tr>
    </w:tbl>
    <w:p w14:paraId="716F0F10" w14:textId="77777777" w:rsidR="00AE6D7E" w:rsidRDefault="00AE6D7E" w:rsidP="008E50EF">
      <w:pPr>
        <w:spacing w:after="0" w:line="276" w:lineRule="auto"/>
        <w:rPr>
          <w:rFonts w:eastAsia="Arial"/>
          <w:b/>
          <w:shd w:val="clear" w:color="auto" w:fill="FFFFFF"/>
          <w:lang w:eastAsia="ja-JP"/>
        </w:rPr>
      </w:pPr>
    </w:p>
    <w:bookmarkEnd w:id="6"/>
    <w:p w14:paraId="4B5B5C38" w14:textId="77777777"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Results of</w:t>
      </w:r>
      <w:r w:rsidR="007A3685">
        <w:rPr>
          <w:rFonts w:eastAsia="Arial"/>
          <w:b/>
          <w:bCs w:val="0"/>
          <w:lang w:eastAsia="ja-JP"/>
        </w:rPr>
        <w:t xml:space="preserve"> Unit Outcomes and Student Learning Outcomes </w:t>
      </w:r>
      <w:r w:rsidRPr="008E50EF">
        <w:rPr>
          <w:rFonts w:eastAsia="Arial"/>
          <w:b/>
          <w:bCs w:val="0"/>
          <w:lang w:eastAsia="ja-JP"/>
        </w:rPr>
        <w:t>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45"/>
      </w:tblGrid>
      <w:tr w:rsidR="008E50EF" w:rsidRPr="008E50EF" w14:paraId="2D2B15EE" w14:textId="77777777" w:rsidTr="006768D2">
        <w:tc>
          <w:tcPr>
            <w:tcW w:w="9445" w:type="dxa"/>
          </w:tcPr>
          <w:p w14:paraId="0AEDAFE2" w14:textId="71588D02" w:rsidR="008E50EF" w:rsidRPr="008E50EF" w:rsidRDefault="008E50EF" w:rsidP="008E50EF">
            <w:pPr>
              <w:spacing w:line="276" w:lineRule="auto"/>
              <w:contextualSpacing/>
              <w:rPr>
                <w:rFonts w:eastAsia="Times New Roman"/>
                <w:b/>
              </w:rPr>
            </w:pP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</w:t>
            </w:r>
            <w:r w:rsidR="007A3685">
              <w:rPr>
                <w:rFonts w:eastAsia="Arial"/>
                <w:b/>
                <w:shd w:val="clear" w:color="auto" w:fill="FFFFFF"/>
                <w:lang w:eastAsia="ja-JP"/>
              </w:rPr>
              <w:t xml:space="preserve">UO/SLO </w:t>
            </w: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in </w:t>
            </w:r>
            <w:r w:rsidR="00F21F06">
              <w:rPr>
                <w:rFonts w:eastAsia="Trebuchet MS"/>
                <w:b/>
                <w:shd w:val="clear" w:color="auto" w:fill="FFFFFF"/>
                <w:lang w:eastAsia="ja-JP"/>
              </w:rPr>
              <w:t>AY17-18</w:t>
            </w:r>
            <w:r w:rsidRPr="008E50EF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 </w:t>
            </w: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listed above, </w:t>
            </w:r>
            <w:r w:rsidRPr="008E50EF">
              <w:rPr>
                <w:rFonts w:eastAsia="Times New Roman"/>
                <w:b/>
              </w:rPr>
              <w:t xml:space="preserve">provide: </w:t>
            </w:r>
          </w:p>
          <w:p w14:paraId="5B8114EA" w14:textId="77777777" w:rsidR="008E50EF" w:rsidRPr="008E50EF" w:rsidRDefault="008E50EF" w:rsidP="008E50EF">
            <w:pPr>
              <w:numPr>
                <w:ilvl w:val="0"/>
                <w:numId w:val="4"/>
              </w:numPr>
              <w:spacing w:before="100" w:beforeAutospacing="1" w:afterAutospacing="1" w:line="276" w:lineRule="auto"/>
              <w:ind w:left="430"/>
              <w:contextualSpacing/>
              <w:rPr>
                <w:rFonts w:eastAsia="Times New Roman"/>
                <w:b/>
              </w:rPr>
            </w:pPr>
            <w:r w:rsidRPr="008E50EF">
              <w:rPr>
                <w:rFonts w:eastAsia="Times New Roman"/>
                <w:b/>
              </w:rPr>
              <w:t xml:space="preserve">a statement of the quantitative results; </w:t>
            </w:r>
          </w:p>
          <w:p w14:paraId="020C4E78" w14:textId="77777777" w:rsidR="008E50EF" w:rsidRPr="008E50EF" w:rsidRDefault="008E50EF" w:rsidP="008E50EF">
            <w:pPr>
              <w:numPr>
                <w:ilvl w:val="0"/>
                <w:numId w:val="4"/>
              </w:numPr>
              <w:spacing w:before="100" w:beforeAutospacing="1" w:afterAutospacing="1" w:line="276" w:lineRule="auto"/>
              <w:ind w:left="430"/>
              <w:contextualSpacing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8E50EF">
              <w:rPr>
                <w:rFonts w:eastAsia="Times New Roman"/>
                <w:b/>
              </w:rPr>
              <w:t>a brief narrative analysis of those results.</w:t>
            </w:r>
          </w:p>
        </w:tc>
      </w:tr>
      <w:tr w:rsidR="008E50EF" w:rsidRPr="008E50EF" w14:paraId="5998B34A" w14:textId="77777777" w:rsidTr="006768D2">
        <w:tc>
          <w:tcPr>
            <w:tcW w:w="9445" w:type="dxa"/>
          </w:tcPr>
          <w:p w14:paraId="68F5181D" w14:textId="77777777" w:rsidR="008E50EF" w:rsidRPr="008E50EF" w:rsidRDefault="007A3685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14:paraId="1DAAFA69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43555ADF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3C8BF6DA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089DADE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239E500A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0B715DDD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72A8CAD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566394D3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14:paraId="45514389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</w:tc>
      </w:tr>
      <w:tr w:rsidR="008E50EF" w:rsidRPr="008E50EF" w14:paraId="0D0096FC" w14:textId="77777777" w:rsidTr="006768D2">
        <w:tc>
          <w:tcPr>
            <w:tcW w:w="9445" w:type="dxa"/>
          </w:tcPr>
          <w:p w14:paraId="5222F386" w14:textId="77777777"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UO/SLO#:</w:t>
            </w:r>
          </w:p>
          <w:p w14:paraId="21E54D2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4CC783F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32E0EDB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8FCDF11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4D1680D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35882A0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259836E0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14:paraId="5B7E07DD" w14:textId="77777777"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8E50EF" w:rsidRPr="008E50EF" w14:paraId="59811692" w14:textId="77777777" w:rsidTr="006768D2">
        <w:tc>
          <w:tcPr>
            <w:tcW w:w="9445" w:type="dxa"/>
          </w:tcPr>
          <w:p w14:paraId="6AACF206" w14:textId="77777777"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14:paraId="07CDBE07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AFFD0F4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43002C9B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8BC1BD5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6ABCFCD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384FDBB7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AACD937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14:paraId="0415F5BD" w14:textId="77777777"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8E50EF" w:rsidRPr="008E50EF" w14:paraId="1B780B23" w14:textId="77777777" w:rsidTr="006768D2">
        <w:tc>
          <w:tcPr>
            <w:tcW w:w="9445" w:type="dxa"/>
          </w:tcPr>
          <w:p w14:paraId="484BC0BF" w14:textId="77777777"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14:paraId="1D2E33D5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087410F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7A211B21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31ACA7B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15D6B684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692493A8" w14:textId="77777777"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14:paraId="3B418C97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14:paraId="5CBB60A9" w14:textId="77777777"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14:paraId="67500C16" w14:textId="33B5CEAB" w:rsid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bookmarkStart w:id="7" w:name="aoc"/>
    </w:p>
    <w:p w14:paraId="60C63642" w14:textId="77777777" w:rsidR="005633F8" w:rsidRPr="008E50EF" w:rsidRDefault="005633F8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</w:p>
    <w:p w14:paraId="04ECA80C" w14:textId="77777777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>Other Comments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14:paraId="52A50B55" w14:textId="77777777" w:rsidTr="006768D2">
        <w:tc>
          <w:tcPr>
            <w:tcW w:w="9440" w:type="dxa"/>
          </w:tcPr>
          <w:p w14:paraId="05F79819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Include any additional information that will help clarify the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u</w:t>
            </w:r>
            <w:r w:rsidR="008334FC">
              <w:rPr>
                <w:rFonts w:eastAsia="Trebuchet MS"/>
                <w:b/>
                <w:bCs w:val="0"/>
                <w:lang w:eastAsia="ja-JP"/>
              </w:rPr>
              <w:t>nit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’s assessment results, successes and challenges.  </w:t>
            </w:r>
          </w:p>
          <w:p w14:paraId="0692B25B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44D0F42C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1F340EC8" w14:textId="77777777" w:rsid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2B27DD7B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336894D2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4E220DA9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B72F047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3788C23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8E50EF" w:rsidRPr="008E50EF" w14:paraId="2D177E74" w14:textId="77777777" w:rsidTr="006768D2">
        <w:tc>
          <w:tcPr>
            <w:tcW w:w="9440" w:type="dxa"/>
          </w:tcPr>
          <w:p w14:paraId="20B095F2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  <w:r w:rsidRPr="008E50EF">
              <w:rPr>
                <w:rFonts w:eastAsia="Times New Roman"/>
                <w:b/>
              </w:rPr>
              <w:lastRenderedPageBreak/>
              <w:t xml:space="preserve">Discuss, if relevant, a summary of student survey results, CCSSE, special evaluations, or other </w:t>
            </w:r>
            <w:r w:rsidR="00881F2F">
              <w:rPr>
                <w:rFonts w:eastAsia="Times New Roman"/>
                <w:b/>
              </w:rPr>
              <w:t xml:space="preserve">special </w:t>
            </w:r>
            <w:r w:rsidRPr="008E50EF">
              <w:rPr>
                <w:rFonts w:eastAsia="Times New Roman"/>
                <w:b/>
              </w:rPr>
              <w:t xml:space="preserve">assessment </w:t>
            </w:r>
            <w:r w:rsidR="00881F2F">
              <w:rPr>
                <w:rFonts w:eastAsia="Times New Roman"/>
                <w:b/>
              </w:rPr>
              <w:t xml:space="preserve">projects </w:t>
            </w:r>
            <w:r w:rsidRPr="008E50EF">
              <w:rPr>
                <w:rFonts w:eastAsia="Times New Roman"/>
                <w:b/>
              </w:rPr>
              <w:t xml:space="preserve">that are </w:t>
            </w:r>
            <w:r w:rsidR="00881F2F">
              <w:rPr>
                <w:rFonts w:eastAsia="Times New Roman"/>
                <w:b/>
              </w:rPr>
              <w:t xml:space="preserve">relevant to understanding the unit’s </w:t>
            </w:r>
            <w:r w:rsidR="00CE5F24">
              <w:rPr>
                <w:rFonts w:eastAsia="Times New Roman"/>
                <w:b/>
              </w:rPr>
              <w:t>services, operations</w:t>
            </w:r>
            <w:r w:rsidR="00881F2F">
              <w:rPr>
                <w:rFonts w:eastAsia="Times New Roman"/>
                <w:b/>
              </w:rPr>
              <w:t>, functions and clients</w:t>
            </w:r>
            <w:r w:rsidRPr="008E50EF">
              <w:rPr>
                <w:rFonts w:eastAsia="Times New Roman"/>
                <w:b/>
              </w:rPr>
              <w:t>.</w:t>
            </w:r>
          </w:p>
          <w:p w14:paraId="31752521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761E3003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7F24D8CC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439E1819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230F5904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1ED6B171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2D61FE5D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2368061C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68BF2F38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09836963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116EBFFA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60C79875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6430BB03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3C833B41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11850C4D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383597BA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7B0A856C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5DAD6BAE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6108DE55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2C4640D7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14:paraId="7A01AB59" w14:textId="77777777"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795AEB33" w14:textId="77777777" w:rsidR="008E50EF" w:rsidRPr="008E50EF" w:rsidRDefault="008E50EF" w:rsidP="008E50EF">
      <w:pPr>
        <w:spacing w:after="0" w:line="276" w:lineRule="auto"/>
        <w:rPr>
          <w:rFonts w:eastAsia="Times New Roman"/>
        </w:rPr>
      </w:pPr>
    </w:p>
    <w:p w14:paraId="2FFDF32C" w14:textId="1B80CED0"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 xml:space="preserve">Next Steps – ASSESSMENT ACTION PLAN for </w:t>
      </w:r>
      <w:r w:rsidR="00F21F06">
        <w:rPr>
          <w:rFonts w:eastAsia="Trebuchet MS"/>
          <w:b/>
          <w:bCs w:val="0"/>
          <w:lang w:eastAsia="ja-JP"/>
        </w:rPr>
        <w:t>AY18-19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14:paraId="13D9FD3A" w14:textId="77777777" w:rsidTr="006768D2">
        <w:tc>
          <w:tcPr>
            <w:tcW w:w="9440" w:type="dxa"/>
          </w:tcPr>
          <w:p w14:paraId="3C66AB56" w14:textId="77D90534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Describe the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un</w:t>
            </w:r>
            <w:r w:rsidR="008334FC">
              <w:rPr>
                <w:rFonts w:eastAsia="Trebuchet MS"/>
                <w:b/>
                <w:bCs w:val="0"/>
                <w:lang w:eastAsia="ja-JP"/>
              </w:rPr>
              <w:t>it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’s intended next steps to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 xml:space="preserve">support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>improve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ments in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 student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success and achievement of its UOs/SLOs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, based on the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u</w:t>
            </w:r>
            <w:r w:rsidR="008334FC">
              <w:rPr>
                <w:rFonts w:eastAsia="Trebuchet MS"/>
                <w:b/>
                <w:bCs w:val="0"/>
                <w:lang w:eastAsia="ja-JP"/>
              </w:rPr>
              <w:t>nit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’s overall </w:t>
            </w:r>
            <w:r w:rsidR="00F21F06">
              <w:rPr>
                <w:rFonts w:eastAsia="Trebuchet MS"/>
                <w:b/>
                <w:bCs w:val="0"/>
                <w:lang w:eastAsia="ja-JP"/>
              </w:rPr>
              <w:t>AY17-18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 assessment results.  </w:t>
            </w:r>
          </w:p>
          <w:p w14:paraId="49C7DF9A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8E50EF">
              <w:rPr>
                <w:bCs w:val="0"/>
              </w:rPr>
              <w:t>any specific strategies, tactics, activities or plans</w:t>
            </w:r>
            <w:r w:rsidRPr="008E50EF">
              <w:rPr>
                <w:rFonts w:eastAsia="Trebuchet MS"/>
                <w:bCs w:val="0"/>
                <w:lang w:eastAsia="ja-JP"/>
              </w:rPr>
              <w:t xml:space="preserve"> for improvement to </w:t>
            </w:r>
            <w:r w:rsidR="00881F2F">
              <w:rPr>
                <w:rFonts w:eastAsia="Trebuchet MS"/>
                <w:bCs w:val="0"/>
                <w:lang w:eastAsia="ja-JP"/>
              </w:rPr>
              <w:t>the unit’s future assessments of its services, operations or functions</w:t>
            </w:r>
            <w:r w:rsidRPr="008E50EF">
              <w:rPr>
                <w:rFonts w:eastAsia="Trebuchet MS"/>
                <w:bCs w:val="0"/>
                <w:lang w:eastAsia="ja-JP"/>
              </w:rPr>
              <w:t xml:space="preserve"> </w:t>
            </w:r>
          </w:p>
        </w:tc>
      </w:tr>
      <w:tr w:rsidR="008E50EF" w:rsidRPr="008E50EF" w14:paraId="69CA720D" w14:textId="77777777" w:rsidTr="006768D2">
        <w:tc>
          <w:tcPr>
            <w:tcW w:w="9440" w:type="dxa"/>
          </w:tcPr>
          <w:p w14:paraId="2CD44B3A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756A98A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2B2F930" w14:textId="77777777" w:rsid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270E690D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EE0DD8E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43A08C84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13B8E95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4D98972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87AD7C6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BB48172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6D6ED4D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7E5A5240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A1252B0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BFB2A70" w14:textId="77777777"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4D97F83B" w14:textId="77777777" w:rsidR="00881F2F" w:rsidRPr="008E50E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A1ADEB3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3DE6F1D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17598F91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1E573F5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3A9E6661" w14:textId="77777777"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  <w:bookmarkStart w:id="8" w:name="_GoBack"/>
        <w:bookmarkEnd w:id="8"/>
      </w:tr>
      <w:bookmarkEnd w:id="5"/>
    </w:tbl>
    <w:p w14:paraId="16863C42" w14:textId="77777777" w:rsidR="008E50EF" w:rsidRPr="008E50EF" w:rsidRDefault="008E50EF" w:rsidP="008E50EF">
      <w:pPr>
        <w:spacing w:after="0" w:line="276" w:lineRule="auto"/>
        <w:rPr>
          <w:rFonts w:eastAsia="Trebuchet MS"/>
          <w:bCs w:val="0"/>
          <w:lang w:eastAsia="ja-JP"/>
        </w:rPr>
      </w:pPr>
    </w:p>
    <w:sectPr w:rsidR="008E50EF" w:rsidRPr="008E50EF" w:rsidSect="00D17AE6">
      <w:footerReference w:type="default" r:id="rId15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71E2" w14:textId="77777777" w:rsidR="00CA3DC6" w:rsidRDefault="00CA3DC6">
      <w:pPr>
        <w:spacing w:after="0" w:line="240" w:lineRule="auto"/>
      </w:pPr>
      <w:r>
        <w:separator/>
      </w:r>
    </w:p>
  </w:endnote>
  <w:endnote w:type="continuationSeparator" w:id="0">
    <w:p w14:paraId="10299DBE" w14:textId="77777777" w:rsidR="00CA3DC6" w:rsidRDefault="00CA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2EFA" w14:textId="77777777" w:rsidR="00D17AE6" w:rsidRPr="00F73B6F" w:rsidRDefault="00881F2F" w:rsidP="00D17AE6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9864BD">
      <w:rPr>
        <w:noProof/>
        <w:sz w:val="18"/>
        <w:szCs w:val="18"/>
      </w:rPr>
      <w:t>13</w:t>
    </w:r>
    <w:r w:rsidRPr="00F73B6F">
      <w:rPr>
        <w:noProof/>
        <w:sz w:val="18"/>
        <w:szCs w:val="18"/>
      </w:rPr>
      <w:fldChar w:fldCharType="end"/>
    </w:r>
  </w:p>
  <w:p w14:paraId="58780CCD" w14:textId="77777777" w:rsidR="00D17AE6" w:rsidRDefault="00881F2F" w:rsidP="00D17AE6">
    <w:pPr>
      <w:tabs>
        <w:tab w:val="center" w:pos="4680"/>
        <w:tab w:val="right" w:pos="9360"/>
      </w:tabs>
      <w:spacing w:after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IAC </w:t>
    </w:r>
  </w:p>
  <w:p w14:paraId="10900877" w14:textId="65178D01" w:rsidR="00D17AE6" w:rsidRPr="00F73B6F" w:rsidRDefault="00881F2F" w:rsidP="00D17AE6">
    <w:pPr>
      <w:tabs>
        <w:tab w:val="center" w:pos="4680"/>
        <w:tab w:val="right" w:pos="9360"/>
      </w:tabs>
      <w:spacing w:after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5633F8">
      <w:rPr>
        <w:sz w:val="18"/>
        <w:szCs w:val="18"/>
      </w:rPr>
      <w:t>Sep.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B07B" w14:textId="77777777" w:rsidR="00CA3DC6" w:rsidRDefault="00CA3DC6">
      <w:pPr>
        <w:spacing w:after="0" w:line="240" w:lineRule="auto"/>
      </w:pPr>
      <w:r>
        <w:separator/>
      </w:r>
    </w:p>
  </w:footnote>
  <w:footnote w:type="continuationSeparator" w:id="0">
    <w:p w14:paraId="358D89EF" w14:textId="77777777" w:rsidR="00CA3DC6" w:rsidRDefault="00CA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567"/>
    <w:multiLevelType w:val="hybridMultilevel"/>
    <w:tmpl w:val="840A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726057D"/>
    <w:multiLevelType w:val="hybridMultilevel"/>
    <w:tmpl w:val="548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2043"/>
    <w:multiLevelType w:val="hybridMultilevel"/>
    <w:tmpl w:val="CC9E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EF"/>
    <w:rsid w:val="00005E9E"/>
    <w:rsid w:val="000C5ACF"/>
    <w:rsid w:val="00353D08"/>
    <w:rsid w:val="004B58A1"/>
    <w:rsid w:val="005633F8"/>
    <w:rsid w:val="00605B61"/>
    <w:rsid w:val="007465EF"/>
    <w:rsid w:val="007A3685"/>
    <w:rsid w:val="008334FC"/>
    <w:rsid w:val="00881F2F"/>
    <w:rsid w:val="008E50EF"/>
    <w:rsid w:val="00930E12"/>
    <w:rsid w:val="009864BD"/>
    <w:rsid w:val="009D0E3D"/>
    <w:rsid w:val="00A44819"/>
    <w:rsid w:val="00AE6D7E"/>
    <w:rsid w:val="00BE6F4F"/>
    <w:rsid w:val="00CA3DC6"/>
    <w:rsid w:val="00CE5F24"/>
    <w:rsid w:val="00D02B6D"/>
    <w:rsid w:val="00D0653A"/>
    <w:rsid w:val="00D52605"/>
    <w:rsid w:val="00E40866"/>
    <w:rsid w:val="00F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566B"/>
  <w15:chartTrackingRefBased/>
  <w15:docId w15:val="{ABBB0C79-6455-4F9F-9CEA-AC645D83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50EF"/>
    <w:pPr>
      <w:tabs>
        <w:tab w:val="center" w:pos="4680"/>
        <w:tab w:val="right" w:pos="9360"/>
      </w:tabs>
      <w:spacing w:beforeAutospacing="1" w:after="0" w:afterAutospacing="1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8E50EF"/>
    <w:rPr>
      <w:rFonts w:eastAsia="Calibri"/>
    </w:rPr>
  </w:style>
  <w:style w:type="table" w:styleId="TableGrid">
    <w:name w:val="Table Grid"/>
    <w:basedOn w:val="TableNormal"/>
    <w:uiPriority w:val="39"/>
    <w:rsid w:val="008E50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0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F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36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33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sites/default/files/docs/strategic-plan/hawcc-strategic-directions-2015-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waii.hawaii.edu/files/program-unit-review/" TargetMode="External"/><Relationship Id="rId12" Type="http://schemas.openxmlformats.org/officeDocument/2006/relationships/hyperlink" Target="http://hawaii.hawaii.edu/web-develop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waii.hawaii.edu/web-develop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awaii.edu/offices/cc/arp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aii.edu/offices/cc/arpd/" TargetMode="External"/><Relationship Id="rId14" Type="http://schemas.openxmlformats.org/officeDocument/2006/relationships/hyperlink" Target="http://hawaii.hawaii.edu/files/assessment/index.php?category=Outcomes&amp;page=Institution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3</cp:revision>
  <dcterms:created xsi:type="dcterms:W3CDTF">2018-09-15T13:54:00Z</dcterms:created>
  <dcterms:modified xsi:type="dcterms:W3CDTF">2018-09-15T13:54:00Z</dcterms:modified>
</cp:coreProperties>
</file>